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3F3B" w14:textId="2D660DA0" w:rsidR="005D72FC" w:rsidRPr="00F41DE7" w:rsidRDefault="004D20F9" w:rsidP="002F1378">
      <w:pPr>
        <w:ind w:firstLine="360"/>
        <w:jc w:val="center"/>
        <w:rPr>
          <w:rFonts w:ascii="Garamond" w:hAnsi="Garamond"/>
          <w:b/>
          <w:sz w:val="32"/>
        </w:rPr>
      </w:pPr>
      <w:r w:rsidRPr="00FD5B59">
        <w:rPr>
          <w:rFonts w:ascii="Garamond" w:hAnsi="Garamond"/>
          <w:b/>
          <w:sz w:val="32"/>
        </w:rPr>
        <w:t>Me</w:t>
      </w:r>
      <w:bookmarkStart w:id="0" w:name="_GoBack"/>
      <w:bookmarkEnd w:id="0"/>
      <w:r w:rsidRPr="00F41DE7">
        <w:rPr>
          <w:rFonts w:ascii="Garamond" w:hAnsi="Garamond"/>
          <w:b/>
          <w:sz w:val="32"/>
        </w:rPr>
        <w:t xml:space="preserve">morandum of Understanding </w:t>
      </w:r>
      <w:r w:rsidR="0048408D" w:rsidRPr="00F41DE7">
        <w:rPr>
          <w:rFonts w:ascii="Garamond" w:hAnsi="Garamond"/>
          <w:b/>
          <w:sz w:val="32"/>
        </w:rPr>
        <w:t>(“M</w:t>
      </w:r>
      <w:r w:rsidR="00FE5154" w:rsidRPr="00F41DE7">
        <w:rPr>
          <w:rFonts w:ascii="Garamond" w:hAnsi="Garamond"/>
          <w:b/>
          <w:sz w:val="32"/>
        </w:rPr>
        <w:t>o</w:t>
      </w:r>
      <w:r w:rsidR="0048408D" w:rsidRPr="00F41DE7">
        <w:rPr>
          <w:rFonts w:ascii="Garamond" w:hAnsi="Garamond"/>
          <w:b/>
          <w:sz w:val="32"/>
        </w:rPr>
        <w:t>U”)</w:t>
      </w:r>
      <w:r w:rsidR="00982929" w:rsidRPr="00F41DE7">
        <w:rPr>
          <w:rFonts w:ascii="Garamond" w:hAnsi="Garamond"/>
          <w:b/>
          <w:sz w:val="32"/>
        </w:rPr>
        <w:t xml:space="preserve"> </w:t>
      </w:r>
      <w:r w:rsidRPr="00F41DE7">
        <w:rPr>
          <w:rFonts w:ascii="Garamond" w:hAnsi="Garamond"/>
          <w:b/>
          <w:sz w:val="32"/>
        </w:rPr>
        <w:t xml:space="preserve">of the </w:t>
      </w:r>
      <w:r w:rsidR="00111E89" w:rsidRPr="00F41DE7">
        <w:rPr>
          <w:rFonts w:ascii="Garamond" w:hAnsi="Garamond"/>
          <w:b/>
          <w:sz w:val="32"/>
        </w:rPr>
        <w:t>mmW</w:t>
      </w:r>
      <w:r w:rsidR="00BC730F" w:rsidRPr="00F41DE7">
        <w:rPr>
          <w:rFonts w:ascii="Garamond" w:hAnsi="Garamond"/>
          <w:b/>
          <w:sz w:val="32"/>
        </w:rPr>
        <w:t>ave</w:t>
      </w:r>
      <w:r w:rsidR="00111E89" w:rsidRPr="00F41DE7">
        <w:rPr>
          <w:rFonts w:ascii="Garamond" w:hAnsi="Garamond"/>
          <w:b/>
          <w:sz w:val="32"/>
        </w:rPr>
        <w:t xml:space="preserve"> Coalition</w:t>
      </w:r>
    </w:p>
    <w:p w14:paraId="1B603F3C" w14:textId="076F8B62" w:rsidR="004D20F9" w:rsidRPr="00F41DE7" w:rsidRDefault="004D20F9" w:rsidP="005D72FC">
      <w:pPr>
        <w:rPr>
          <w:rFonts w:ascii="Garamond" w:hAnsi="Garamond"/>
          <w:sz w:val="28"/>
          <w:szCs w:val="28"/>
        </w:rPr>
      </w:pPr>
      <w:r w:rsidRPr="00F41DE7">
        <w:rPr>
          <w:rFonts w:ascii="Garamond" w:hAnsi="Garamond"/>
          <w:sz w:val="28"/>
          <w:szCs w:val="28"/>
        </w:rPr>
        <w:t xml:space="preserve">The undersigned companies </w:t>
      </w:r>
      <w:r w:rsidR="006F6750" w:rsidRPr="00F41DE7">
        <w:rPr>
          <w:rFonts w:ascii="Garamond" w:hAnsi="Garamond"/>
          <w:sz w:val="28"/>
          <w:szCs w:val="28"/>
        </w:rPr>
        <w:t xml:space="preserve">and </w:t>
      </w:r>
      <w:r w:rsidR="00982929" w:rsidRPr="00F41DE7">
        <w:rPr>
          <w:rFonts w:ascii="Garamond" w:hAnsi="Garamond"/>
          <w:sz w:val="28"/>
          <w:szCs w:val="28"/>
        </w:rPr>
        <w:t xml:space="preserve">entities </w:t>
      </w:r>
      <w:r w:rsidR="0048408D" w:rsidRPr="00F41DE7">
        <w:rPr>
          <w:rFonts w:ascii="Garamond" w:hAnsi="Garamond"/>
          <w:sz w:val="28"/>
          <w:szCs w:val="28"/>
        </w:rPr>
        <w:t xml:space="preserve">(the “Members”) </w:t>
      </w:r>
      <w:r w:rsidRPr="00F41DE7">
        <w:rPr>
          <w:rFonts w:ascii="Garamond" w:hAnsi="Garamond"/>
          <w:sz w:val="28"/>
          <w:szCs w:val="28"/>
        </w:rPr>
        <w:t xml:space="preserve">hereby form the mmWave Coalition (the “Coalition”) and agree to the following provisions:    </w:t>
      </w:r>
    </w:p>
    <w:p w14:paraId="1B603F3D" w14:textId="0EC0F3CB" w:rsidR="00F77DD7" w:rsidRPr="00F41DE7" w:rsidRDefault="0050383D" w:rsidP="005D72FC">
      <w:pPr>
        <w:pStyle w:val="ListParagraph"/>
        <w:numPr>
          <w:ilvl w:val="0"/>
          <w:numId w:val="2"/>
        </w:numPr>
        <w:rPr>
          <w:rFonts w:ascii="Garamond" w:hAnsi="Garamond"/>
          <w:sz w:val="28"/>
          <w:szCs w:val="28"/>
        </w:rPr>
      </w:pPr>
      <w:r w:rsidRPr="00F41DE7">
        <w:rPr>
          <w:rFonts w:ascii="Garamond" w:hAnsi="Garamond"/>
          <w:sz w:val="28"/>
          <w:szCs w:val="28"/>
        </w:rPr>
        <w:t xml:space="preserve">The purpose </w:t>
      </w:r>
      <w:r w:rsidR="0089731D" w:rsidRPr="00F41DE7">
        <w:rPr>
          <w:rFonts w:ascii="Garamond" w:hAnsi="Garamond"/>
          <w:sz w:val="28"/>
          <w:szCs w:val="28"/>
        </w:rPr>
        <w:t xml:space="preserve">and scope </w:t>
      </w:r>
      <w:r w:rsidRPr="00F41DE7">
        <w:rPr>
          <w:rFonts w:ascii="Garamond" w:hAnsi="Garamond"/>
          <w:sz w:val="28"/>
          <w:szCs w:val="28"/>
        </w:rPr>
        <w:t>of the Coalition</w:t>
      </w:r>
      <w:r w:rsidR="0089731D" w:rsidRPr="00F41DE7">
        <w:rPr>
          <w:rFonts w:ascii="Garamond" w:hAnsi="Garamond"/>
          <w:sz w:val="28"/>
          <w:szCs w:val="28"/>
        </w:rPr>
        <w:t xml:space="preserve"> activities</w:t>
      </w:r>
      <w:r w:rsidR="009E0B6A" w:rsidRPr="00F41DE7">
        <w:rPr>
          <w:rFonts w:ascii="Garamond" w:hAnsi="Garamond"/>
          <w:sz w:val="28"/>
          <w:szCs w:val="28"/>
        </w:rPr>
        <w:t xml:space="preserve"> (its “Objectives”)</w:t>
      </w:r>
      <w:r w:rsidRPr="00F41DE7">
        <w:rPr>
          <w:rFonts w:ascii="Garamond" w:hAnsi="Garamond"/>
          <w:sz w:val="28"/>
          <w:szCs w:val="28"/>
        </w:rPr>
        <w:t xml:space="preserve"> </w:t>
      </w:r>
      <w:r w:rsidR="0063272E" w:rsidRPr="00F41DE7">
        <w:rPr>
          <w:rFonts w:ascii="Garamond" w:hAnsi="Garamond"/>
          <w:sz w:val="28"/>
          <w:szCs w:val="28"/>
        </w:rPr>
        <w:t>are</w:t>
      </w:r>
      <w:r w:rsidR="005D72FC" w:rsidRPr="00F41DE7">
        <w:rPr>
          <w:rFonts w:ascii="Garamond" w:hAnsi="Garamond"/>
          <w:sz w:val="28"/>
          <w:szCs w:val="28"/>
        </w:rPr>
        <w:t>:</w:t>
      </w:r>
    </w:p>
    <w:p w14:paraId="1B603F3E" w14:textId="77777777" w:rsidR="0050383D" w:rsidRPr="00F41DE7" w:rsidRDefault="0050383D" w:rsidP="0050383D">
      <w:pPr>
        <w:pStyle w:val="ListParagraph"/>
        <w:rPr>
          <w:rFonts w:ascii="Garamond" w:hAnsi="Garamond"/>
          <w:sz w:val="28"/>
          <w:szCs w:val="28"/>
        </w:rPr>
      </w:pPr>
    </w:p>
    <w:p w14:paraId="1B603F3F" w14:textId="1B556759" w:rsidR="00D26A35" w:rsidRPr="00F41DE7" w:rsidRDefault="0089731D" w:rsidP="00D26A35">
      <w:pPr>
        <w:pStyle w:val="ListParagraph"/>
        <w:numPr>
          <w:ilvl w:val="1"/>
          <w:numId w:val="1"/>
        </w:numPr>
        <w:spacing w:before="100" w:beforeAutospacing="1" w:after="100" w:afterAutospacing="1"/>
        <w:ind w:right="540"/>
        <w:rPr>
          <w:rFonts w:ascii="Garamond" w:hAnsi="Garamond"/>
          <w:sz w:val="28"/>
          <w:szCs w:val="28"/>
        </w:rPr>
      </w:pPr>
      <w:r w:rsidRPr="00F41DE7">
        <w:rPr>
          <w:rFonts w:ascii="Garamond" w:hAnsi="Garamond"/>
          <w:sz w:val="28"/>
          <w:szCs w:val="28"/>
        </w:rPr>
        <w:t>To advocate t</w:t>
      </w:r>
      <w:r w:rsidR="0050383D" w:rsidRPr="00F41DE7">
        <w:rPr>
          <w:rFonts w:ascii="Garamond" w:hAnsi="Garamond"/>
          <w:sz w:val="28"/>
          <w:szCs w:val="28"/>
        </w:rPr>
        <w:t>hrough a c</w:t>
      </w:r>
      <w:r w:rsidR="00D26A35" w:rsidRPr="00F41DE7">
        <w:rPr>
          <w:rFonts w:ascii="Garamond" w:hAnsi="Garamond"/>
          <w:sz w:val="28"/>
          <w:szCs w:val="28"/>
        </w:rPr>
        <w:t>ombination of FCC waivers/rulemaking to open 95-450 GHz</w:t>
      </w:r>
      <w:r w:rsidR="00AD27A9" w:rsidRPr="00F41DE7">
        <w:rPr>
          <w:rFonts w:ascii="Garamond" w:hAnsi="Garamond"/>
          <w:sz w:val="28"/>
          <w:szCs w:val="28"/>
        </w:rPr>
        <w:t xml:space="preserve"> radio spectrum</w:t>
      </w:r>
      <w:r w:rsidR="007556BA" w:rsidRPr="00F41DE7">
        <w:rPr>
          <w:rFonts w:ascii="Garamond" w:hAnsi="Garamond"/>
          <w:sz w:val="28"/>
          <w:szCs w:val="28"/>
        </w:rPr>
        <w:t>.</w:t>
      </w:r>
      <w:r w:rsidR="00D26A35" w:rsidRPr="00F41DE7">
        <w:rPr>
          <w:rFonts w:ascii="Garamond" w:hAnsi="Garamond"/>
          <w:sz w:val="28"/>
          <w:szCs w:val="28"/>
        </w:rPr>
        <w:t xml:space="preserve"> </w:t>
      </w:r>
    </w:p>
    <w:p w14:paraId="1B603F40" w14:textId="36C99780" w:rsidR="00D26A35" w:rsidRPr="00F41DE7" w:rsidRDefault="00433F30" w:rsidP="00D26A35">
      <w:pPr>
        <w:pStyle w:val="ListParagraph"/>
        <w:numPr>
          <w:ilvl w:val="1"/>
          <w:numId w:val="1"/>
        </w:numPr>
        <w:spacing w:before="100" w:beforeAutospacing="1" w:after="100" w:afterAutospacing="1"/>
        <w:ind w:right="540"/>
        <w:rPr>
          <w:rFonts w:ascii="Garamond" w:hAnsi="Garamond"/>
          <w:sz w:val="28"/>
          <w:szCs w:val="28"/>
        </w:rPr>
      </w:pPr>
      <w:r w:rsidRPr="00F41DE7">
        <w:rPr>
          <w:rFonts w:ascii="Garamond" w:hAnsi="Garamond"/>
          <w:sz w:val="28"/>
          <w:szCs w:val="28"/>
        </w:rPr>
        <w:t>To p</w:t>
      </w:r>
      <w:r w:rsidR="00D26A35" w:rsidRPr="00F41DE7">
        <w:rPr>
          <w:rFonts w:ascii="Garamond" w:hAnsi="Garamond"/>
          <w:sz w:val="28"/>
          <w:szCs w:val="28"/>
        </w:rPr>
        <w:t>articipate in WRC prep</w:t>
      </w:r>
      <w:r w:rsidR="00982929" w:rsidRPr="00F41DE7">
        <w:rPr>
          <w:rFonts w:ascii="Garamond" w:hAnsi="Garamond"/>
          <w:sz w:val="28"/>
          <w:szCs w:val="28"/>
        </w:rPr>
        <w:t>aration</w:t>
      </w:r>
      <w:r w:rsidR="00D26A35" w:rsidRPr="00F41DE7">
        <w:rPr>
          <w:rFonts w:ascii="Garamond" w:hAnsi="Garamond"/>
          <w:sz w:val="28"/>
          <w:szCs w:val="28"/>
        </w:rPr>
        <w:t xml:space="preserve"> work to adopt a US position in favor of an international allocation of 275-450 GHz</w:t>
      </w:r>
      <w:r w:rsidR="00AD27A9" w:rsidRPr="00F41DE7">
        <w:rPr>
          <w:rFonts w:ascii="Garamond" w:hAnsi="Garamond"/>
          <w:sz w:val="28"/>
          <w:szCs w:val="28"/>
        </w:rPr>
        <w:t xml:space="preserve"> spectrum</w:t>
      </w:r>
      <w:r w:rsidR="007556BA" w:rsidRPr="00F41DE7">
        <w:rPr>
          <w:rFonts w:ascii="Garamond" w:hAnsi="Garamond"/>
          <w:sz w:val="28"/>
          <w:szCs w:val="28"/>
        </w:rPr>
        <w:t>.</w:t>
      </w:r>
      <w:r w:rsidR="00D26A35" w:rsidRPr="00F41DE7">
        <w:rPr>
          <w:rFonts w:ascii="Garamond" w:hAnsi="Garamond"/>
          <w:sz w:val="28"/>
          <w:szCs w:val="28"/>
        </w:rPr>
        <w:t xml:space="preserve"> </w:t>
      </w:r>
    </w:p>
    <w:p w14:paraId="1B603F41" w14:textId="77777777" w:rsidR="0048408D" w:rsidRPr="00F41DE7" w:rsidRDefault="0048408D" w:rsidP="0048408D">
      <w:pPr>
        <w:pStyle w:val="ListParagraph"/>
        <w:rPr>
          <w:rFonts w:ascii="Garamond" w:hAnsi="Garamond"/>
          <w:sz w:val="28"/>
          <w:szCs w:val="28"/>
        </w:rPr>
      </w:pPr>
    </w:p>
    <w:p w14:paraId="1B603F42" w14:textId="438DDA74" w:rsidR="002F1378" w:rsidRPr="00F41DE7" w:rsidRDefault="0050383D" w:rsidP="002F1378">
      <w:pPr>
        <w:pStyle w:val="ListParagraph"/>
        <w:numPr>
          <w:ilvl w:val="0"/>
          <w:numId w:val="2"/>
        </w:numPr>
        <w:rPr>
          <w:rFonts w:ascii="Garamond" w:eastAsia="Times New Roman" w:hAnsi="Garamond" w:cs="Helvetica"/>
          <w:color w:val="000000"/>
          <w:sz w:val="28"/>
          <w:szCs w:val="28"/>
        </w:rPr>
      </w:pPr>
      <w:r w:rsidRPr="00F41DE7">
        <w:rPr>
          <w:rFonts w:ascii="Garamond" w:hAnsi="Garamond"/>
          <w:sz w:val="28"/>
          <w:szCs w:val="28"/>
        </w:rPr>
        <w:t>The Coalition’s intended legal counsel</w:t>
      </w:r>
      <w:r w:rsidR="000E4C98" w:rsidRPr="00F41DE7">
        <w:rPr>
          <w:rFonts w:ascii="Garamond" w:hAnsi="Garamond"/>
          <w:sz w:val="28"/>
          <w:szCs w:val="28"/>
        </w:rPr>
        <w:t>,</w:t>
      </w:r>
      <w:r w:rsidR="00982929" w:rsidRPr="00F41DE7">
        <w:rPr>
          <w:rFonts w:ascii="Garamond" w:hAnsi="Garamond"/>
          <w:sz w:val="28"/>
          <w:szCs w:val="28"/>
        </w:rPr>
        <w:t xml:space="preserve"> </w:t>
      </w:r>
      <w:r w:rsidRPr="00F41DE7">
        <w:rPr>
          <w:rFonts w:ascii="Garamond" w:hAnsi="Garamond"/>
          <w:sz w:val="28"/>
          <w:szCs w:val="28"/>
        </w:rPr>
        <w:t>G</w:t>
      </w:r>
      <w:r w:rsidR="00044F50" w:rsidRPr="00F41DE7">
        <w:rPr>
          <w:rFonts w:ascii="Garamond" w:hAnsi="Garamond"/>
          <w:sz w:val="28"/>
          <w:szCs w:val="28"/>
        </w:rPr>
        <w:t>o</w:t>
      </w:r>
      <w:r w:rsidR="000E4C98" w:rsidRPr="00F41DE7">
        <w:rPr>
          <w:rFonts w:ascii="Garamond" w:hAnsi="Garamond"/>
          <w:sz w:val="28"/>
          <w:szCs w:val="28"/>
        </w:rPr>
        <w:t xml:space="preserve">ldberg, Godles, Wiener &amp; Wright (“G2W2”) </w:t>
      </w:r>
      <w:r w:rsidRPr="00F41DE7">
        <w:rPr>
          <w:rFonts w:ascii="Garamond" w:hAnsi="Garamond"/>
          <w:sz w:val="28"/>
          <w:szCs w:val="28"/>
        </w:rPr>
        <w:t>and consultant,</w:t>
      </w:r>
      <w:r w:rsidR="00982929" w:rsidRPr="00F41DE7">
        <w:rPr>
          <w:rFonts w:ascii="Garamond" w:eastAsia="Times New Roman" w:hAnsi="Garamond" w:cs="Helvetica"/>
          <w:bCs/>
          <w:color w:val="000000"/>
          <w:sz w:val="28"/>
          <w:szCs w:val="28"/>
        </w:rPr>
        <w:t xml:space="preserve"> Marcus Spectrum Solutions LLC</w:t>
      </w:r>
      <w:r w:rsidR="009E5DFD" w:rsidRPr="00F41DE7">
        <w:rPr>
          <w:rFonts w:ascii="Garamond" w:eastAsia="Times New Roman" w:hAnsi="Garamond" w:cs="Helvetica"/>
          <w:bCs/>
          <w:color w:val="000000"/>
          <w:sz w:val="28"/>
          <w:szCs w:val="28"/>
        </w:rPr>
        <w:t xml:space="preserve"> (“Marcus”)</w:t>
      </w:r>
      <w:r w:rsidR="005D72FC" w:rsidRPr="00F41DE7">
        <w:rPr>
          <w:rFonts w:ascii="Garamond" w:eastAsia="Times New Roman" w:hAnsi="Garamond" w:cs="Helvetica"/>
          <w:color w:val="000000"/>
          <w:sz w:val="28"/>
          <w:szCs w:val="28"/>
        </w:rPr>
        <w:t xml:space="preserve"> </w:t>
      </w:r>
      <w:r w:rsidRPr="00F41DE7">
        <w:rPr>
          <w:rFonts w:ascii="Garamond" w:hAnsi="Garamond"/>
          <w:sz w:val="28"/>
          <w:szCs w:val="28"/>
        </w:rPr>
        <w:t>have e</w:t>
      </w:r>
      <w:r w:rsidR="00044F50" w:rsidRPr="00F41DE7">
        <w:rPr>
          <w:rFonts w:ascii="Garamond" w:hAnsi="Garamond"/>
          <w:sz w:val="28"/>
          <w:szCs w:val="28"/>
        </w:rPr>
        <w:t>stimated the following fees for this work</w:t>
      </w:r>
      <w:r w:rsidR="00433F30" w:rsidRPr="00F41DE7">
        <w:rPr>
          <w:rFonts w:ascii="Garamond" w:hAnsi="Garamond"/>
          <w:sz w:val="28"/>
          <w:szCs w:val="28"/>
        </w:rPr>
        <w:t xml:space="preserve"> to be</w:t>
      </w:r>
      <w:r w:rsidR="00044F50" w:rsidRPr="00F41DE7">
        <w:rPr>
          <w:rFonts w:ascii="Garamond" w:hAnsi="Garamond"/>
          <w:sz w:val="28"/>
          <w:szCs w:val="28"/>
        </w:rPr>
        <w:t>:</w:t>
      </w:r>
    </w:p>
    <w:p w14:paraId="1B603F43" w14:textId="77777777" w:rsidR="002F1378" w:rsidRPr="00F41DE7" w:rsidRDefault="002F1378" w:rsidP="002F1378">
      <w:pPr>
        <w:pStyle w:val="ListParagraph"/>
        <w:ind w:left="1440"/>
        <w:rPr>
          <w:rFonts w:ascii="Garamond" w:hAnsi="Garamond"/>
          <w:sz w:val="28"/>
          <w:szCs w:val="28"/>
        </w:rPr>
      </w:pPr>
    </w:p>
    <w:p w14:paraId="1B603F44" w14:textId="300118FD" w:rsidR="00044F50" w:rsidRPr="00F41DE7" w:rsidRDefault="0089731D" w:rsidP="00044F50">
      <w:pPr>
        <w:pStyle w:val="ListParagraph"/>
        <w:numPr>
          <w:ilvl w:val="1"/>
          <w:numId w:val="1"/>
        </w:numPr>
        <w:rPr>
          <w:rFonts w:ascii="Garamond" w:hAnsi="Garamond"/>
          <w:sz w:val="28"/>
          <w:szCs w:val="28"/>
        </w:rPr>
      </w:pPr>
      <w:r w:rsidRPr="00F41DE7">
        <w:rPr>
          <w:rFonts w:ascii="Garamond" w:hAnsi="Garamond"/>
          <w:sz w:val="28"/>
          <w:szCs w:val="28"/>
        </w:rPr>
        <w:t>$70-80,000 f</w:t>
      </w:r>
      <w:r w:rsidR="00433F30" w:rsidRPr="00F41DE7">
        <w:rPr>
          <w:rFonts w:ascii="Garamond" w:hAnsi="Garamond"/>
          <w:sz w:val="28"/>
          <w:szCs w:val="28"/>
        </w:rPr>
        <w:t xml:space="preserve">or </w:t>
      </w:r>
      <w:r w:rsidR="00044F50" w:rsidRPr="00F41DE7">
        <w:rPr>
          <w:rFonts w:ascii="Garamond" w:hAnsi="Garamond"/>
          <w:sz w:val="28"/>
          <w:szCs w:val="28"/>
        </w:rPr>
        <w:t>FCC waivers/rulemaking;</w:t>
      </w:r>
    </w:p>
    <w:p w14:paraId="1B603F45" w14:textId="780C9633" w:rsidR="005C1FF2" w:rsidRPr="00F41DE7" w:rsidRDefault="0089731D" w:rsidP="00044F50">
      <w:pPr>
        <w:pStyle w:val="ListParagraph"/>
        <w:numPr>
          <w:ilvl w:val="1"/>
          <w:numId w:val="1"/>
        </w:numPr>
        <w:rPr>
          <w:rFonts w:ascii="Garamond" w:hAnsi="Garamond"/>
          <w:sz w:val="28"/>
          <w:szCs w:val="28"/>
        </w:rPr>
      </w:pPr>
      <w:r w:rsidRPr="00F41DE7">
        <w:rPr>
          <w:rFonts w:ascii="Garamond" w:hAnsi="Garamond"/>
          <w:sz w:val="28"/>
          <w:szCs w:val="28"/>
        </w:rPr>
        <w:t>$25-30,000 f</w:t>
      </w:r>
      <w:r w:rsidR="00433F30" w:rsidRPr="00F41DE7">
        <w:rPr>
          <w:rFonts w:ascii="Garamond" w:hAnsi="Garamond"/>
          <w:sz w:val="28"/>
          <w:szCs w:val="28"/>
        </w:rPr>
        <w:t xml:space="preserve">or </w:t>
      </w:r>
      <w:r w:rsidR="00044F50" w:rsidRPr="00F41DE7">
        <w:rPr>
          <w:rFonts w:ascii="Garamond" w:hAnsi="Garamond"/>
          <w:sz w:val="28"/>
          <w:szCs w:val="28"/>
        </w:rPr>
        <w:t xml:space="preserve">WRC </w:t>
      </w:r>
      <w:r w:rsidRPr="00F41DE7">
        <w:rPr>
          <w:rFonts w:ascii="Garamond" w:hAnsi="Garamond"/>
          <w:sz w:val="28"/>
          <w:szCs w:val="28"/>
        </w:rPr>
        <w:t>p</w:t>
      </w:r>
      <w:r w:rsidR="00044F50" w:rsidRPr="00F41DE7">
        <w:rPr>
          <w:rFonts w:ascii="Garamond" w:hAnsi="Garamond"/>
          <w:sz w:val="28"/>
          <w:szCs w:val="28"/>
        </w:rPr>
        <w:t>rep</w:t>
      </w:r>
      <w:r w:rsidRPr="00F41DE7">
        <w:rPr>
          <w:rFonts w:ascii="Garamond" w:hAnsi="Garamond"/>
          <w:sz w:val="28"/>
          <w:szCs w:val="28"/>
        </w:rPr>
        <w:t>aration</w:t>
      </w:r>
      <w:r w:rsidR="00044F50" w:rsidRPr="00F41DE7">
        <w:rPr>
          <w:rFonts w:ascii="Garamond" w:hAnsi="Garamond"/>
          <w:sz w:val="28"/>
          <w:szCs w:val="28"/>
        </w:rPr>
        <w:t xml:space="preserve"> work</w:t>
      </w:r>
    </w:p>
    <w:p w14:paraId="1B603F46" w14:textId="77777777" w:rsidR="0048408D" w:rsidRPr="00F41DE7" w:rsidRDefault="0048408D" w:rsidP="0048408D">
      <w:pPr>
        <w:pStyle w:val="ListParagraph"/>
        <w:spacing w:before="100" w:beforeAutospacing="1" w:after="100" w:afterAutospacing="1"/>
        <w:ind w:right="540"/>
        <w:rPr>
          <w:rFonts w:ascii="Garamond" w:hAnsi="Garamond"/>
          <w:sz w:val="28"/>
          <w:szCs w:val="28"/>
        </w:rPr>
      </w:pPr>
    </w:p>
    <w:p w14:paraId="1B603F47" w14:textId="55F31A40" w:rsidR="0048408D" w:rsidRPr="00F41DE7" w:rsidRDefault="0048408D" w:rsidP="005D72FC">
      <w:pPr>
        <w:pStyle w:val="ListParagraph"/>
        <w:numPr>
          <w:ilvl w:val="0"/>
          <w:numId w:val="2"/>
        </w:numPr>
        <w:spacing w:before="100" w:beforeAutospacing="1" w:after="100" w:afterAutospacing="1"/>
        <w:ind w:right="540"/>
        <w:rPr>
          <w:rFonts w:ascii="Garamond" w:hAnsi="Garamond"/>
          <w:sz w:val="28"/>
          <w:szCs w:val="28"/>
        </w:rPr>
      </w:pPr>
      <w:r w:rsidRPr="00F41DE7">
        <w:rPr>
          <w:rFonts w:ascii="Garamond" w:hAnsi="Garamond"/>
          <w:sz w:val="28"/>
          <w:szCs w:val="28"/>
        </w:rPr>
        <w:t>The Coalition will fund this work up to an amount not exceeding these budgetary estimates</w:t>
      </w:r>
      <w:r w:rsidR="003A0D66" w:rsidRPr="00F41DE7">
        <w:rPr>
          <w:rFonts w:ascii="Garamond" w:hAnsi="Garamond"/>
          <w:sz w:val="28"/>
          <w:szCs w:val="28"/>
        </w:rPr>
        <w:t xml:space="preserve">, except as described at paragraph </w:t>
      </w:r>
      <w:r w:rsidR="00FD5B59" w:rsidRPr="00F41DE7">
        <w:rPr>
          <w:rFonts w:ascii="Garamond" w:hAnsi="Garamond"/>
          <w:sz w:val="28"/>
          <w:szCs w:val="28"/>
        </w:rPr>
        <w:t>1</w:t>
      </w:r>
      <w:r w:rsidR="00C61154" w:rsidRPr="00F41DE7">
        <w:rPr>
          <w:rFonts w:ascii="Garamond" w:hAnsi="Garamond"/>
          <w:sz w:val="28"/>
          <w:szCs w:val="28"/>
        </w:rPr>
        <w:t>4</w:t>
      </w:r>
      <w:r w:rsidR="003A0D66" w:rsidRPr="00F41DE7">
        <w:rPr>
          <w:rFonts w:ascii="Garamond" w:hAnsi="Garamond"/>
          <w:sz w:val="28"/>
          <w:szCs w:val="28"/>
        </w:rPr>
        <w:t xml:space="preserve"> below</w:t>
      </w:r>
      <w:r w:rsidR="00A0207C" w:rsidRPr="00F41DE7">
        <w:rPr>
          <w:rFonts w:ascii="Garamond" w:hAnsi="Garamond"/>
          <w:sz w:val="28"/>
          <w:szCs w:val="28"/>
        </w:rPr>
        <w:t>.</w:t>
      </w:r>
      <w:r w:rsidRPr="00F41DE7">
        <w:rPr>
          <w:rFonts w:ascii="Garamond" w:hAnsi="Garamond"/>
          <w:sz w:val="28"/>
          <w:szCs w:val="28"/>
        </w:rPr>
        <w:t xml:space="preserve">  </w:t>
      </w:r>
    </w:p>
    <w:p w14:paraId="1B603F48" w14:textId="77777777" w:rsidR="00DE151A" w:rsidRPr="00F41DE7" w:rsidRDefault="00DE151A" w:rsidP="00DE151A">
      <w:pPr>
        <w:pStyle w:val="ListParagraph"/>
        <w:rPr>
          <w:rFonts w:ascii="Garamond" w:hAnsi="Garamond"/>
          <w:sz w:val="28"/>
          <w:szCs w:val="28"/>
        </w:rPr>
      </w:pPr>
    </w:p>
    <w:p w14:paraId="1B603F49" w14:textId="21FC5448" w:rsidR="008A669B" w:rsidRPr="00F41DE7" w:rsidRDefault="00BC730F" w:rsidP="002F1378">
      <w:pPr>
        <w:pStyle w:val="ListParagraph"/>
        <w:numPr>
          <w:ilvl w:val="0"/>
          <w:numId w:val="2"/>
        </w:numPr>
        <w:rPr>
          <w:rFonts w:ascii="Garamond" w:hAnsi="Garamond"/>
          <w:sz w:val="28"/>
          <w:szCs w:val="28"/>
        </w:rPr>
      </w:pPr>
      <w:r w:rsidRPr="00F41DE7">
        <w:rPr>
          <w:rFonts w:ascii="Garamond" w:hAnsi="Garamond"/>
          <w:sz w:val="28"/>
          <w:szCs w:val="28"/>
        </w:rPr>
        <w:t>T</w:t>
      </w:r>
      <w:r w:rsidR="0004301F" w:rsidRPr="00F41DE7">
        <w:rPr>
          <w:rFonts w:ascii="Garamond" w:hAnsi="Garamond"/>
          <w:sz w:val="28"/>
          <w:szCs w:val="28"/>
        </w:rPr>
        <w:t xml:space="preserve">he </w:t>
      </w:r>
      <w:r w:rsidR="0048408D" w:rsidRPr="00F41DE7">
        <w:rPr>
          <w:rFonts w:ascii="Garamond" w:hAnsi="Garamond"/>
          <w:sz w:val="28"/>
          <w:szCs w:val="28"/>
        </w:rPr>
        <w:t xml:space="preserve">annual </w:t>
      </w:r>
      <w:r w:rsidR="00A512A6" w:rsidRPr="00F41DE7">
        <w:rPr>
          <w:rFonts w:ascii="Garamond" w:hAnsi="Garamond"/>
          <w:sz w:val="28"/>
          <w:szCs w:val="28"/>
        </w:rPr>
        <w:t>C</w:t>
      </w:r>
      <w:r w:rsidR="0004301F" w:rsidRPr="00F41DE7">
        <w:rPr>
          <w:rFonts w:ascii="Garamond" w:hAnsi="Garamond"/>
          <w:sz w:val="28"/>
          <w:szCs w:val="28"/>
        </w:rPr>
        <w:t xml:space="preserve">ontribution </w:t>
      </w:r>
      <w:r w:rsidR="0048408D" w:rsidRPr="00F41DE7">
        <w:rPr>
          <w:rFonts w:ascii="Garamond" w:hAnsi="Garamond"/>
          <w:sz w:val="28"/>
          <w:szCs w:val="28"/>
        </w:rPr>
        <w:t xml:space="preserve">for </w:t>
      </w:r>
      <w:r w:rsidR="00982929" w:rsidRPr="00F41DE7">
        <w:rPr>
          <w:rFonts w:ascii="Garamond" w:hAnsi="Garamond"/>
          <w:sz w:val="28"/>
          <w:szCs w:val="28"/>
        </w:rPr>
        <w:t xml:space="preserve">each category of the Coalition Members </w:t>
      </w:r>
      <w:r w:rsidR="0048408D" w:rsidRPr="00F41DE7">
        <w:rPr>
          <w:rFonts w:ascii="Garamond" w:hAnsi="Garamond"/>
          <w:sz w:val="28"/>
          <w:szCs w:val="28"/>
        </w:rPr>
        <w:t>is</w:t>
      </w:r>
      <w:r w:rsidR="0004301F" w:rsidRPr="00F41DE7">
        <w:rPr>
          <w:rFonts w:ascii="Garamond" w:hAnsi="Garamond"/>
          <w:sz w:val="28"/>
          <w:szCs w:val="28"/>
        </w:rPr>
        <w:t xml:space="preserve"> </w:t>
      </w:r>
      <w:r w:rsidR="00DE151A" w:rsidRPr="00F41DE7">
        <w:rPr>
          <w:rFonts w:ascii="Garamond" w:hAnsi="Garamond"/>
          <w:sz w:val="28"/>
          <w:szCs w:val="28"/>
        </w:rPr>
        <w:t>:</w:t>
      </w:r>
      <w:r w:rsidR="0004301F" w:rsidRPr="00F41DE7">
        <w:rPr>
          <w:rFonts w:ascii="Garamond" w:hAnsi="Garamond"/>
          <w:sz w:val="28"/>
          <w:szCs w:val="28"/>
        </w:rPr>
        <w:t xml:space="preserve">  </w:t>
      </w:r>
    </w:p>
    <w:p w14:paraId="1B603F4A" w14:textId="683A169C" w:rsidR="008A669B" w:rsidRPr="00F41DE7" w:rsidRDefault="008A669B" w:rsidP="00DE151A">
      <w:pPr>
        <w:pStyle w:val="ListParagraph"/>
        <w:numPr>
          <w:ilvl w:val="1"/>
          <w:numId w:val="1"/>
        </w:numPr>
        <w:rPr>
          <w:rFonts w:ascii="Garamond" w:hAnsi="Garamond"/>
          <w:sz w:val="28"/>
          <w:szCs w:val="28"/>
        </w:rPr>
      </w:pPr>
      <w:r w:rsidRPr="00F41DE7">
        <w:rPr>
          <w:rFonts w:ascii="Garamond" w:hAnsi="Garamond"/>
          <w:sz w:val="28"/>
          <w:szCs w:val="28"/>
        </w:rPr>
        <w:t>Large Company: $5,000</w:t>
      </w:r>
    </w:p>
    <w:p w14:paraId="1B603F4B" w14:textId="17825151" w:rsidR="008A669B" w:rsidRPr="00F41DE7" w:rsidRDefault="008A669B" w:rsidP="00DE151A">
      <w:pPr>
        <w:pStyle w:val="ListParagraph"/>
        <w:numPr>
          <w:ilvl w:val="1"/>
          <w:numId w:val="1"/>
        </w:numPr>
        <w:rPr>
          <w:rFonts w:ascii="Garamond" w:hAnsi="Garamond"/>
          <w:sz w:val="28"/>
          <w:szCs w:val="28"/>
        </w:rPr>
      </w:pPr>
      <w:r w:rsidRPr="00F41DE7">
        <w:rPr>
          <w:rFonts w:ascii="Garamond" w:hAnsi="Garamond"/>
          <w:sz w:val="28"/>
          <w:szCs w:val="28"/>
        </w:rPr>
        <w:t>Small Company: $1,500</w:t>
      </w:r>
    </w:p>
    <w:p w14:paraId="1C14A517" w14:textId="7D764074" w:rsidR="00CC7036" w:rsidRPr="00F41DE7" w:rsidRDefault="00FE5154" w:rsidP="00FE5154">
      <w:pPr>
        <w:pStyle w:val="ListParagraph"/>
        <w:numPr>
          <w:ilvl w:val="1"/>
          <w:numId w:val="1"/>
        </w:numPr>
        <w:rPr>
          <w:rFonts w:ascii="Garamond" w:hAnsi="Garamond"/>
          <w:sz w:val="28"/>
          <w:szCs w:val="28"/>
        </w:rPr>
      </w:pPr>
      <w:r w:rsidRPr="00F41DE7">
        <w:rPr>
          <w:rFonts w:ascii="Garamond" w:hAnsi="Garamond"/>
          <w:sz w:val="28"/>
          <w:szCs w:val="28"/>
        </w:rPr>
        <w:t>Academic Institution: $100</w:t>
      </w:r>
    </w:p>
    <w:p w14:paraId="15692D50" w14:textId="77777777" w:rsidR="00FE5154" w:rsidRPr="00F41DE7" w:rsidRDefault="00FE5154" w:rsidP="00FE5154">
      <w:pPr>
        <w:pStyle w:val="ListParagraph"/>
        <w:ind w:left="1440"/>
        <w:rPr>
          <w:rFonts w:ascii="Garamond" w:hAnsi="Garamond"/>
          <w:sz w:val="28"/>
          <w:szCs w:val="28"/>
        </w:rPr>
      </w:pPr>
    </w:p>
    <w:p w14:paraId="1B603F4D" w14:textId="29FF3631" w:rsidR="000E4C98" w:rsidRPr="00F41DE7" w:rsidRDefault="0068231E" w:rsidP="00CC7036">
      <w:pPr>
        <w:pStyle w:val="ListParagraph"/>
        <w:rPr>
          <w:rFonts w:ascii="Garamond" w:hAnsi="Garamond"/>
          <w:sz w:val="28"/>
          <w:szCs w:val="28"/>
        </w:rPr>
      </w:pPr>
      <w:r w:rsidRPr="00F41DE7">
        <w:rPr>
          <w:rFonts w:ascii="Garamond" w:hAnsi="Garamond"/>
          <w:sz w:val="28"/>
          <w:szCs w:val="28"/>
        </w:rPr>
        <w:t>For purposes of this M</w:t>
      </w:r>
      <w:r w:rsidR="00FE5154" w:rsidRPr="00F41DE7">
        <w:rPr>
          <w:rFonts w:ascii="Garamond" w:hAnsi="Garamond"/>
          <w:sz w:val="28"/>
          <w:szCs w:val="28"/>
        </w:rPr>
        <w:t>o</w:t>
      </w:r>
      <w:r w:rsidRPr="00F41DE7">
        <w:rPr>
          <w:rFonts w:ascii="Garamond" w:hAnsi="Garamond"/>
          <w:sz w:val="28"/>
          <w:szCs w:val="28"/>
        </w:rPr>
        <w:t xml:space="preserve">U, a “Large Company” is defined as a company with </w:t>
      </w:r>
      <w:r w:rsidR="00BA3D65" w:rsidRPr="00F41DE7">
        <w:rPr>
          <w:rFonts w:ascii="Garamond" w:hAnsi="Garamond"/>
          <w:sz w:val="28"/>
          <w:szCs w:val="28"/>
        </w:rPr>
        <w:t xml:space="preserve">a </w:t>
      </w:r>
      <w:r w:rsidR="00AD268F" w:rsidRPr="00F41DE7">
        <w:rPr>
          <w:rFonts w:ascii="Garamond" w:hAnsi="Garamond"/>
          <w:sz w:val="28"/>
          <w:szCs w:val="28"/>
        </w:rPr>
        <w:t>“</w:t>
      </w:r>
      <w:r w:rsidR="002C21DA" w:rsidRPr="00F41DE7">
        <w:rPr>
          <w:rFonts w:ascii="Garamond" w:hAnsi="Garamond"/>
          <w:sz w:val="28"/>
          <w:szCs w:val="28"/>
        </w:rPr>
        <w:t>G</w:t>
      </w:r>
      <w:r w:rsidR="00BA3D65" w:rsidRPr="00F41DE7">
        <w:rPr>
          <w:rFonts w:ascii="Garamond" w:hAnsi="Garamond"/>
          <w:sz w:val="28"/>
          <w:szCs w:val="28"/>
        </w:rPr>
        <w:t>roup</w:t>
      </w:r>
      <w:r w:rsidR="00AD268F" w:rsidRPr="00F41DE7">
        <w:rPr>
          <w:rFonts w:ascii="Garamond" w:hAnsi="Garamond"/>
          <w:sz w:val="28"/>
          <w:szCs w:val="28"/>
        </w:rPr>
        <w:t>”</w:t>
      </w:r>
      <w:r w:rsidR="00BA3D65" w:rsidRPr="00F41DE7">
        <w:rPr>
          <w:rFonts w:ascii="Garamond" w:hAnsi="Garamond"/>
          <w:sz w:val="28"/>
          <w:szCs w:val="28"/>
        </w:rPr>
        <w:t xml:space="preserve"> (including affiliates controlled by or controlling the Member) </w:t>
      </w:r>
      <w:r w:rsidRPr="00F41DE7">
        <w:rPr>
          <w:rFonts w:ascii="Garamond" w:hAnsi="Garamond"/>
          <w:sz w:val="28"/>
          <w:szCs w:val="28"/>
        </w:rPr>
        <w:t>annual revenues of U.S. $250 million or more.</w:t>
      </w:r>
      <w:r w:rsidR="00BA3D65" w:rsidRPr="00F41DE7">
        <w:rPr>
          <w:rFonts w:ascii="Garamond" w:hAnsi="Garamond"/>
          <w:sz w:val="28"/>
          <w:szCs w:val="28"/>
        </w:rPr>
        <w:t xml:space="preserve">  “Academic Institution” is a non-profit organization whose primary purpose is educational.  “Small Company” is any other organization that is neither a “Large Company” or “Academic Institution”. </w:t>
      </w:r>
    </w:p>
    <w:p w14:paraId="5F0E188E" w14:textId="77777777" w:rsidR="00CC7036" w:rsidRPr="00F41DE7" w:rsidRDefault="00CC7036" w:rsidP="00FE5154">
      <w:pPr>
        <w:pStyle w:val="ListParagraph"/>
        <w:rPr>
          <w:rFonts w:ascii="Garamond" w:hAnsi="Garamond"/>
          <w:sz w:val="28"/>
          <w:szCs w:val="28"/>
        </w:rPr>
      </w:pPr>
    </w:p>
    <w:p w14:paraId="7A868B0F" w14:textId="26B21121" w:rsidR="003301BA" w:rsidRPr="00F41DE7" w:rsidRDefault="005139AC" w:rsidP="005D72FC">
      <w:pPr>
        <w:pStyle w:val="ListParagraph"/>
        <w:numPr>
          <w:ilvl w:val="0"/>
          <w:numId w:val="2"/>
        </w:numPr>
        <w:rPr>
          <w:rFonts w:ascii="Garamond" w:hAnsi="Garamond"/>
          <w:sz w:val="28"/>
          <w:szCs w:val="28"/>
        </w:rPr>
      </w:pPr>
      <w:r w:rsidRPr="00F41DE7">
        <w:rPr>
          <w:rFonts w:ascii="Garamond" w:hAnsi="Garamond"/>
          <w:sz w:val="28"/>
          <w:szCs w:val="28"/>
        </w:rPr>
        <w:t>The c</w:t>
      </w:r>
      <w:r w:rsidR="0048408D" w:rsidRPr="00F41DE7">
        <w:rPr>
          <w:rFonts w:ascii="Garamond" w:hAnsi="Garamond"/>
          <w:sz w:val="28"/>
          <w:szCs w:val="28"/>
        </w:rPr>
        <w:t xml:space="preserve">ritical mass necessary to move forward with the Coalition will be a minimum of </w:t>
      </w:r>
      <w:r w:rsidR="00982929" w:rsidRPr="00F41DE7">
        <w:rPr>
          <w:rFonts w:ascii="Garamond" w:hAnsi="Garamond"/>
          <w:sz w:val="28"/>
          <w:szCs w:val="28"/>
        </w:rPr>
        <w:t>five (</w:t>
      </w:r>
      <w:r w:rsidR="0048408D" w:rsidRPr="00F41DE7">
        <w:rPr>
          <w:rFonts w:ascii="Garamond" w:hAnsi="Garamond"/>
          <w:sz w:val="28"/>
          <w:szCs w:val="28"/>
        </w:rPr>
        <w:t>5</w:t>
      </w:r>
      <w:r w:rsidR="00982929" w:rsidRPr="00F41DE7">
        <w:rPr>
          <w:rFonts w:ascii="Garamond" w:hAnsi="Garamond"/>
          <w:sz w:val="28"/>
          <w:szCs w:val="28"/>
        </w:rPr>
        <w:t>)</w:t>
      </w:r>
      <w:r w:rsidR="0048408D" w:rsidRPr="00F41DE7">
        <w:rPr>
          <w:rFonts w:ascii="Garamond" w:hAnsi="Garamond"/>
          <w:sz w:val="28"/>
          <w:szCs w:val="28"/>
        </w:rPr>
        <w:t xml:space="preserve"> Large Companies and </w:t>
      </w:r>
      <w:r w:rsidR="005D72FC" w:rsidRPr="00F41DE7">
        <w:rPr>
          <w:rFonts w:ascii="Garamond" w:hAnsi="Garamond"/>
          <w:sz w:val="28"/>
          <w:szCs w:val="28"/>
        </w:rPr>
        <w:t xml:space="preserve">ten </w:t>
      </w:r>
      <w:r w:rsidR="00982929" w:rsidRPr="00F41DE7">
        <w:rPr>
          <w:rFonts w:ascii="Garamond" w:hAnsi="Garamond"/>
          <w:sz w:val="28"/>
          <w:szCs w:val="28"/>
        </w:rPr>
        <w:t>(</w:t>
      </w:r>
      <w:r w:rsidR="0048408D" w:rsidRPr="00F41DE7">
        <w:rPr>
          <w:rFonts w:ascii="Garamond" w:hAnsi="Garamond"/>
          <w:sz w:val="28"/>
          <w:szCs w:val="28"/>
        </w:rPr>
        <w:t>10</w:t>
      </w:r>
      <w:r w:rsidR="00982929" w:rsidRPr="00F41DE7">
        <w:rPr>
          <w:rFonts w:ascii="Garamond" w:hAnsi="Garamond"/>
          <w:sz w:val="28"/>
          <w:szCs w:val="28"/>
        </w:rPr>
        <w:t>)</w:t>
      </w:r>
      <w:r w:rsidR="0048408D" w:rsidRPr="00F41DE7">
        <w:rPr>
          <w:rFonts w:ascii="Garamond" w:hAnsi="Garamond"/>
          <w:sz w:val="28"/>
          <w:szCs w:val="28"/>
        </w:rPr>
        <w:t xml:space="preserve"> total Members.</w:t>
      </w:r>
      <w:r w:rsidR="00834AF6" w:rsidRPr="00F41DE7">
        <w:rPr>
          <w:rFonts w:ascii="Garamond" w:hAnsi="Garamond"/>
          <w:sz w:val="28"/>
          <w:szCs w:val="28"/>
        </w:rPr>
        <w:t xml:space="preserve">  </w:t>
      </w:r>
      <w:r w:rsidR="0048408D" w:rsidRPr="00F41DE7">
        <w:rPr>
          <w:rFonts w:ascii="Garamond" w:hAnsi="Garamond"/>
          <w:sz w:val="28"/>
          <w:szCs w:val="28"/>
        </w:rPr>
        <w:t>This M</w:t>
      </w:r>
      <w:r w:rsidR="00FE5154" w:rsidRPr="00F41DE7">
        <w:rPr>
          <w:rFonts w:ascii="Garamond" w:hAnsi="Garamond"/>
          <w:sz w:val="28"/>
          <w:szCs w:val="28"/>
        </w:rPr>
        <w:t>o</w:t>
      </w:r>
      <w:r w:rsidR="0048408D" w:rsidRPr="00F41DE7">
        <w:rPr>
          <w:rFonts w:ascii="Garamond" w:hAnsi="Garamond"/>
          <w:sz w:val="28"/>
          <w:szCs w:val="28"/>
        </w:rPr>
        <w:t>U will not be effective until exec</w:t>
      </w:r>
      <w:r w:rsidR="00FE5154" w:rsidRPr="00F41DE7">
        <w:rPr>
          <w:rFonts w:ascii="Garamond" w:hAnsi="Garamond"/>
          <w:sz w:val="28"/>
          <w:szCs w:val="28"/>
        </w:rPr>
        <w:t>uted by at least that number of</w:t>
      </w:r>
      <w:r w:rsidR="0048408D" w:rsidRPr="00F41DE7">
        <w:rPr>
          <w:rFonts w:ascii="Garamond" w:hAnsi="Garamond"/>
          <w:sz w:val="28"/>
          <w:szCs w:val="28"/>
        </w:rPr>
        <w:t xml:space="preserve"> Members. </w:t>
      </w:r>
      <w:r w:rsidR="003301BA" w:rsidRPr="00F41DE7">
        <w:rPr>
          <w:rFonts w:ascii="Garamond" w:hAnsi="Garamond"/>
          <w:sz w:val="28"/>
          <w:szCs w:val="28"/>
        </w:rPr>
        <w:t xml:space="preserve">If at any time during the existence of the Coalition the number of Members falls </w:t>
      </w:r>
      <w:r w:rsidR="003301BA" w:rsidRPr="00F41DE7">
        <w:rPr>
          <w:rFonts w:ascii="Garamond" w:hAnsi="Garamond"/>
          <w:sz w:val="28"/>
          <w:szCs w:val="28"/>
        </w:rPr>
        <w:lastRenderedPageBreak/>
        <w:t xml:space="preserve">below this number the Coalition </w:t>
      </w:r>
      <w:r w:rsidR="007B1BCA" w:rsidRPr="00F41DE7">
        <w:rPr>
          <w:rFonts w:ascii="Garamond" w:hAnsi="Garamond"/>
          <w:sz w:val="28"/>
          <w:szCs w:val="28"/>
        </w:rPr>
        <w:t>shall be dissolved</w:t>
      </w:r>
      <w:r w:rsidR="00897C63" w:rsidRPr="00F41DE7">
        <w:rPr>
          <w:rFonts w:ascii="Garamond" w:hAnsi="Garamond"/>
          <w:sz w:val="28"/>
          <w:szCs w:val="28"/>
        </w:rPr>
        <w:t xml:space="preserve"> on a majority vote of the remaining Members,</w:t>
      </w:r>
      <w:r w:rsidR="007B1BCA" w:rsidRPr="00F41DE7">
        <w:rPr>
          <w:rFonts w:ascii="Garamond" w:hAnsi="Garamond"/>
          <w:sz w:val="28"/>
          <w:szCs w:val="28"/>
        </w:rPr>
        <w:t xml:space="preserve"> in accordance with paragraph </w:t>
      </w:r>
      <w:r w:rsidR="00D10356" w:rsidRPr="00F41DE7">
        <w:rPr>
          <w:rFonts w:ascii="Garamond" w:hAnsi="Garamond"/>
          <w:sz w:val="28"/>
          <w:szCs w:val="28"/>
        </w:rPr>
        <w:t>2</w:t>
      </w:r>
      <w:r w:rsidR="00C61154" w:rsidRPr="00F41DE7">
        <w:rPr>
          <w:rFonts w:ascii="Garamond" w:hAnsi="Garamond"/>
          <w:sz w:val="28"/>
          <w:szCs w:val="28"/>
        </w:rPr>
        <w:t>0</w:t>
      </w:r>
      <w:r w:rsidR="007B1BCA" w:rsidRPr="00F41DE7">
        <w:rPr>
          <w:rFonts w:ascii="Garamond" w:hAnsi="Garamond"/>
          <w:sz w:val="28"/>
          <w:szCs w:val="28"/>
        </w:rPr>
        <w:t xml:space="preserve"> below</w:t>
      </w:r>
      <w:r w:rsidR="003301BA" w:rsidRPr="00F41DE7">
        <w:rPr>
          <w:rFonts w:ascii="Garamond" w:hAnsi="Garamond"/>
          <w:sz w:val="28"/>
          <w:szCs w:val="28"/>
        </w:rPr>
        <w:t xml:space="preserve">. </w:t>
      </w:r>
    </w:p>
    <w:p w14:paraId="5FB3966E" w14:textId="77777777" w:rsidR="001B6D28" w:rsidRPr="00F41DE7" w:rsidRDefault="001B6D28" w:rsidP="00FD5B59">
      <w:pPr>
        <w:pStyle w:val="ListParagraph"/>
        <w:rPr>
          <w:rFonts w:ascii="Garamond" w:hAnsi="Garamond"/>
          <w:sz w:val="28"/>
          <w:szCs w:val="28"/>
        </w:rPr>
      </w:pPr>
    </w:p>
    <w:p w14:paraId="65B43ECE" w14:textId="3D075C91" w:rsidR="001B6D28" w:rsidRPr="00F41DE7" w:rsidRDefault="001B6D28" w:rsidP="005D72FC">
      <w:pPr>
        <w:pStyle w:val="ListParagraph"/>
        <w:numPr>
          <w:ilvl w:val="0"/>
          <w:numId w:val="2"/>
        </w:numPr>
        <w:rPr>
          <w:rFonts w:ascii="Garamond" w:hAnsi="Garamond"/>
          <w:sz w:val="28"/>
          <w:szCs w:val="28"/>
        </w:rPr>
      </w:pPr>
      <w:r w:rsidRPr="00F41DE7">
        <w:rPr>
          <w:rFonts w:ascii="Garamond" w:hAnsi="Garamond"/>
          <w:sz w:val="28"/>
          <w:szCs w:val="28"/>
        </w:rPr>
        <w:t xml:space="preserve">Within </w:t>
      </w:r>
      <w:r w:rsidR="00F41DE7" w:rsidRPr="00F41DE7">
        <w:rPr>
          <w:rFonts w:ascii="Garamond" w:hAnsi="Garamond"/>
          <w:sz w:val="28"/>
          <w:szCs w:val="28"/>
        </w:rPr>
        <w:t xml:space="preserve">30 </w:t>
      </w:r>
      <w:r w:rsidRPr="00F41DE7">
        <w:rPr>
          <w:rFonts w:ascii="Garamond" w:hAnsi="Garamond"/>
          <w:sz w:val="28"/>
          <w:szCs w:val="28"/>
        </w:rPr>
        <w:t xml:space="preserve">days of this MoU becoming effective each Member shall pay its </w:t>
      </w:r>
      <w:r w:rsidR="00A512A6" w:rsidRPr="00F41DE7">
        <w:rPr>
          <w:rFonts w:ascii="Garamond" w:hAnsi="Garamond"/>
          <w:sz w:val="28"/>
          <w:szCs w:val="28"/>
        </w:rPr>
        <w:t>C</w:t>
      </w:r>
      <w:r w:rsidRPr="00F41DE7">
        <w:rPr>
          <w:rFonts w:ascii="Garamond" w:hAnsi="Garamond"/>
          <w:sz w:val="28"/>
          <w:szCs w:val="28"/>
        </w:rPr>
        <w:t xml:space="preserve">ontribution in accordance with instructions to be provided by </w:t>
      </w:r>
      <w:r w:rsidR="00805143" w:rsidRPr="00F41DE7">
        <w:rPr>
          <w:rFonts w:ascii="Garamond" w:hAnsi="Garamond"/>
          <w:sz w:val="28"/>
          <w:szCs w:val="28"/>
        </w:rPr>
        <w:t>the Appointed Law Firm</w:t>
      </w:r>
      <w:r w:rsidRPr="00F41DE7">
        <w:rPr>
          <w:rFonts w:ascii="Garamond" w:hAnsi="Garamond"/>
          <w:sz w:val="28"/>
          <w:szCs w:val="28"/>
        </w:rPr>
        <w:t>.  This payment date will be the date on which all annual contributions shall become due</w:t>
      </w:r>
      <w:r w:rsidR="00F17991" w:rsidRPr="00F41DE7">
        <w:rPr>
          <w:rFonts w:ascii="Garamond" w:hAnsi="Garamond"/>
          <w:sz w:val="28"/>
          <w:szCs w:val="28"/>
        </w:rPr>
        <w:t xml:space="preserve"> each year</w:t>
      </w:r>
      <w:r w:rsidRPr="00F41DE7">
        <w:rPr>
          <w:rFonts w:ascii="Garamond" w:hAnsi="Garamond"/>
          <w:sz w:val="28"/>
          <w:szCs w:val="28"/>
        </w:rPr>
        <w:t xml:space="preserve">.  </w:t>
      </w:r>
      <w:r w:rsidR="00805143" w:rsidRPr="00F41DE7">
        <w:rPr>
          <w:rFonts w:ascii="Garamond" w:hAnsi="Garamond"/>
          <w:sz w:val="28"/>
          <w:szCs w:val="28"/>
        </w:rPr>
        <w:t>The Appointed Law Firm</w:t>
      </w:r>
      <w:r w:rsidRPr="00F41DE7">
        <w:rPr>
          <w:rFonts w:ascii="Garamond" w:hAnsi="Garamond"/>
          <w:sz w:val="28"/>
          <w:szCs w:val="28"/>
        </w:rPr>
        <w:t xml:space="preserve"> will provide notice</w:t>
      </w:r>
      <w:r w:rsidR="00F17991" w:rsidRPr="00F41DE7">
        <w:rPr>
          <w:rFonts w:ascii="Garamond" w:hAnsi="Garamond"/>
          <w:sz w:val="28"/>
          <w:szCs w:val="28"/>
        </w:rPr>
        <w:t xml:space="preserve"> of the payment due date</w:t>
      </w:r>
      <w:r w:rsidRPr="00F41DE7">
        <w:rPr>
          <w:rFonts w:ascii="Garamond" w:hAnsi="Garamond"/>
          <w:sz w:val="28"/>
          <w:szCs w:val="28"/>
        </w:rPr>
        <w:t xml:space="preserve"> and such instruction</w:t>
      </w:r>
      <w:r w:rsidR="00A512A6" w:rsidRPr="00F41DE7">
        <w:rPr>
          <w:rFonts w:ascii="Garamond" w:hAnsi="Garamond"/>
          <w:sz w:val="28"/>
          <w:szCs w:val="28"/>
        </w:rPr>
        <w:t xml:space="preserve"> to Members’ P</w:t>
      </w:r>
      <w:r w:rsidRPr="00F41DE7">
        <w:rPr>
          <w:rFonts w:ascii="Garamond" w:hAnsi="Garamond"/>
          <w:sz w:val="28"/>
          <w:szCs w:val="28"/>
        </w:rPr>
        <w:t>rincipals (</w:t>
      </w:r>
      <w:r w:rsidR="009E0B6A" w:rsidRPr="00F41DE7">
        <w:rPr>
          <w:rFonts w:ascii="Garamond" w:hAnsi="Garamond"/>
          <w:sz w:val="28"/>
          <w:szCs w:val="28"/>
        </w:rPr>
        <w:t>as defined</w:t>
      </w:r>
      <w:r w:rsidRPr="00F41DE7">
        <w:rPr>
          <w:rFonts w:ascii="Garamond" w:hAnsi="Garamond"/>
          <w:sz w:val="28"/>
          <w:szCs w:val="28"/>
        </w:rPr>
        <w:t xml:space="preserve"> below) within 3 days of this MoU taking effect.</w:t>
      </w:r>
      <w:r w:rsidR="00F17991" w:rsidRPr="00F41DE7">
        <w:rPr>
          <w:rFonts w:ascii="Garamond" w:hAnsi="Garamond"/>
          <w:sz w:val="28"/>
          <w:szCs w:val="28"/>
        </w:rPr>
        <w:t xml:space="preserve">  Each year thereaf</w:t>
      </w:r>
      <w:r w:rsidR="00A512A6" w:rsidRPr="00F41DE7">
        <w:rPr>
          <w:rFonts w:ascii="Garamond" w:hAnsi="Garamond"/>
          <w:sz w:val="28"/>
          <w:szCs w:val="28"/>
        </w:rPr>
        <w:t>t</w:t>
      </w:r>
      <w:r w:rsidR="00F17991" w:rsidRPr="00F41DE7">
        <w:rPr>
          <w:rFonts w:ascii="Garamond" w:hAnsi="Garamond"/>
          <w:sz w:val="28"/>
          <w:szCs w:val="28"/>
        </w:rPr>
        <w:t xml:space="preserve">er </w:t>
      </w:r>
      <w:r w:rsidR="00A512A6" w:rsidRPr="00F41DE7">
        <w:rPr>
          <w:rFonts w:ascii="Garamond" w:hAnsi="Garamond"/>
          <w:sz w:val="28"/>
          <w:szCs w:val="28"/>
        </w:rPr>
        <w:t xml:space="preserve">either the Chair of the Steering Committee or </w:t>
      </w:r>
      <w:r w:rsidR="00805143" w:rsidRPr="00F41DE7">
        <w:rPr>
          <w:rFonts w:ascii="Garamond" w:hAnsi="Garamond"/>
          <w:sz w:val="28"/>
          <w:szCs w:val="28"/>
        </w:rPr>
        <w:t>the Appointed Law Firm</w:t>
      </w:r>
      <w:r w:rsidR="00F17991" w:rsidRPr="00F41DE7">
        <w:rPr>
          <w:rFonts w:ascii="Garamond" w:hAnsi="Garamond"/>
          <w:sz w:val="28"/>
          <w:szCs w:val="28"/>
        </w:rPr>
        <w:t xml:space="preserve"> </w:t>
      </w:r>
      <w:r w:rsidR="00A512A6" w:rsidRPr="00F41DE7">
        <w:rPr>
          <w:rFonts w:ascii="Garamond" w:hAnsi="Garamond"/>
          <w:sz w:val="28"/>
          <w:szCs w:val="28"/>
        </w:rPr>
        <w:t>shall</w:t>
      </w:r>
      <w:r w:rsidR="00F17991" w:rsidRPr="00F41DE7">
        <w:rPr>
          <w:rFonts w:ascii="Garamond" w:hAnsi="Garamond"/>
          <w:sz w:val="28"/>
          <w:szCs w:val="28"/>
        </w:rPr>
        <w:t xml:space="preserve"> provide each member 28 days</w:t>
      </w:r>
      <w:r w:rsidR="00FD5B59" w:rsidRPr="00F41DE7">
        <w:rPr>
          <w:rFonts w:ascii="Garamond" w:hAnsi="Garamond"/>
          <w:sz w:val="28"/>
          <w:szCs w:val="28"/>
        </w:rPr>
        <w:t>’</w:t>
      </w:r>
      <w:r w:rsidR="00F17991" w:rsidRPr="00F41DE7">
        <w:rPr>
          <w:rFonts w:ascii="Garamond" w:hAnsi="Garamond"/>
          <w:sz w:val="28"/>
          <w:szCs w:val="28"/>
        </w:rPr>
        <w:t xml:space="preserve"> notice in writing prior to the next payment due date.</w:t>
      </w:r>
    </w:p>
    <w:p w14:paraId="54FC9A45" w14:textId="77777777" w:rsidR="001B6D28" w:rsidRPr="00F41DE7" w:rsidRDefault="001B6D28" w:rsidP="00FD5B59">
      <w:pPr>
        <w:pStyle w:val="ListParagraph"/>
        <w:rPr>
          <w:rFonts w:ascii="Garamond" w:hAnsi="Garamond"/>
          <w:sz w:val="28"/>
          <w:szCs w:val="28"/>
        </w:rPr>
      </w:pPr>
    </w:p>
    <w:p w14:paraId="01748570" w14:textId="77777777" w:rsidR="00A512A6" w:rsidRPr="00F41DE7" w:rsidRDefault="00A512A6" w:rsidP="00FD5B59">
      <w:pPr>
        <w:pStyle w:val="ListParagraph"/>
        <w:rPr>
          <w:rFonts w:ascii="Garamond" w:hAnsi="Garamond"/>
          <w:sz w:val="28"/>
          <w:szCs w:val="28"/>
        </w:rPr>
      </w:pPr>
    </w:p>
    <w:p w14:paraId="1B603F4E" w14:textId="1048E750" w:rsidR="008A669B" w:rsidRPr="00F41DE7" w:rsidRDefault="003301BA" w:rsidP="005D72FC">
      <w:pPr>
        <w:pStyle w:val="ListParagraph"/>
        <w:numPr>
          <w:ilvl w:val="0"/>
          <w:numId w:val="2"/>
        </w:numPr>
        <w:rPr>
          <w:rFonts w:ascii="Garamond" w:hAnsi="Garamond"/>
          <w:sz w:val="28"/>
          <w:szCs w:val="28"/>
        </w:rPr>
      </w:pPr>
      <w:r w:rsidRPr="00F41DE7">
        <w:rPr>
          <w:rFonts w:ascii="Garamond" w:hAnsi="Garamond"/>
          <w:sz w:val="28"/>
          <w:szCs w:val="28"/>
        </w:rPr>
        <w:t xml:space="preserve"> </w:t>
      </w:r>
      <w:r w:rsidR="0048408D" w:rsidRPr="00F41DE7">
        <w:rPr>
          <w:rFonts w:ascii="Garamond" w:hAnsi="Garamond"/>
          <w:sz w:val="28"/>
          <w:szCs w:val="28"/>
        </w:rPr>
        <w:t xml:space="preserve"> Additional </w:t>
      </w:r>
      <w:r w:rsidR="005D72FC" w:rsidRPr="00F41DE7">
        <w:rPr>
          <w:rFonts w:ascii="Garamond" w:hAnsi="Garamond"/>
          <w:sz w:val="28"/>
          <w:szCs w:val="28"/>
        </w:rPr>
        <w:t xml:space="preserve">companies and entities </w:t>
      </w:r>
      <w:r w:rsidR="0048408D" w:rsidRPr="00F41DE7">
        <w:rPr>
          <w:rFonts w:ascii="Garamond" w:hAnsi="Garamond"/>
          <w:sz w:val="28"/>
          <w:szCs w:val="28"/>
        </w:rPr>
        <w:t xml:space="preserve">will be permitted to join the Coalition by </w:t>
      </w:r>
      <w:r w:rsidR="009E5DFD" w:rsidRPr="00F41DE7">
        <w:rPr>
          <w:rFonts w:ascii="Garamond" w:hAnsi="Garamond"/>
          <w:sz w:val="28"/>
          <w:szCs w:val="28"/>
        </w:rPr>
        <w:t xml:space="preserve">a majority vote of the </w:t>
      </w:r>
      <w:r w:rsidR="009E0B6A" w:rsidRPr="00F41DE7">
        <w:rPr>
          <w:rFonts w:ascii="Garamond" w:hAnsi="Garamond"/>
          <w:sz w:val="28"/>
          <w:szCs w:val="28"/>
        </w:rPr>
        <w:t>S</w:t>
      </w:r>
      <w:r w:rsidR="001B6D28" w:rsidRPr="00F41DE7">
        <w:rPr>
          <w:rFonts w:ascii="Garamond" w:hAnsi="Garamond"/>
          <w:sz w:val="28"/>
          <w:szCs w:val="28"/>
        </w:rPr>
        <w:t xml:space="preserve">teering </w:t>
      </w:r>
      <w:r w:rsidR="009E0B6A" w:rsidRPr="00F41DE7">
        <w:rPr>
          <w:rFonts w:ascii="Garamond" w:hAnsi="Garamond"/>
          <w:sz w:val="28"/>
          <w:szCs w:val="28"/>
        </w:rPr>
        <w:t>C</w:t>
      </w:r>
      <w:r w:rsidR="001B6D28" w:rsidRPr="00F41DE7">
        <w:rPr>
          <w:rFonts w:ascii="Garamond" w:hAnsi="Garamond"/>
          <w:sz w:val="28"/>
          <w:szCs w:val="28"/>
        </w:rPr>
        <w:t>ommittee</w:t>
      </w:r>
      <w:r w:rsidR="00F316F6" w:rsidRPr="00F41DE7">
        <w:rPr>
          <w:rFonts w:ascii="Garamond" w:hAnsi="Garamond"/>
          <w:sz w:val="28"/>
          <w:szCs w:val="28"/>
        </w:rPr>
        <w:t xml:space="preserve">. </w:t>
      </w:r>
      <w:r w:rsidR="0060358B" w:rsidRPr="00F41DE7">
        <w:rPr>
          <w:rFonts w:ascii="Garamond" w:hAnsi="Garamond"/>
          <w:sz w:val="28"/>
          <w:szCs w:val="28"/>
        </w:rPr>
        <w:t xml:space="preserve">Additional </w:t>
      </w:r>
      <w:r w:rsidR="005D72FC" w:rsidRPr="00F41DE7">
        <w:rPr>
          <w:rFonts w:ascii="Garamond" w:hAnsi="Garamond"/>
          <w:sz w:val="28"/>
          <w:szCs w:val="28"/>
        </w:rPr>
        <w:t>m</w:t>
      </w:r>
      <w:r w:rsidR="0060358B" w:rsidRPr="00F41DE7">
        <w:rPr>
          <w:rFonts w:ascii="Garamond" w:hAnsi="Garamond"/>
          <w:sz w:val="28"/>
          <w:szCs w:val="28"/>
        </w:rPr>
        <w:t>embers will be required to execute this M</w:t>
      </w:r>
      <w:r w:rsidR="00FE5154" w:rsidRPr="00F41DE7">
        <w:rPr>
          <w:rFonts w:ascii="Garamond" w:hAnsi="Garamond"/>
          <w:sz w:val="28"/>
          <w:szCs w:val="28"/>
        </w:rPr>
        <w:t>o</w:t>
      </w:r>
      <w:r w:rsidR="0060358B" w:rsidRPr="00F41DE7">
        <w:rPr>
          <w:rFonts w:ascii="Garamond" w:hAnsi="Garamond"/>
          <w:sz w:val="28"/>
          <w:szCs w:val="28"/>
        </w:rPr>
        <w:t xml:space="preserve">U and make payment of their annual </w:t>
      </w:r>
      <w:r w:rsidR="00E87EA5" w:rsidRPr="00F41DE7">
        <w:rPr>
          <w:rFonts w:ascii="Garamond" w:hAnsi="Garamond"/>
          <w:sz w:val="28"/>
          <w:szCs w:val="28"/>
        </w:rPr>
        <w:t>C</w:t>
      </w:r>
      <w:r w:rsidR="0060358B" w:rsidRPr="00F41DE7">
        <w:rPr>
          <w:rFonts w:ascii="Garamond" w:hAnsi="Garamond"/>
          <w:sz w:val="28"/>
          <w:szCs w:val="28"/>
        </w:rPr>
        <w:t>ontribution as a condition</w:t>
      </w:r>
      <w:r w:rsidR="005D72FC" w:rsidRPr="00F41DE7">
        <w:rPr>
          <w:rFonts w:ascii="Garamond" w:hAnsi="Garamond"/>
          <w:sz w:val="28"/>
          <w:szCs w:val="28"/>
        </w:rPr>
        <w:t xml:space="preserve"> of joining the Coalition.</w:t>
      </w:r>
      <w:r w:rsidR="0068231E" w:rsidRPr="00F41DE7">
        <w:rPr>
          <w:rFonts w:ascii="Garamond" w:hAnsi="Garamond"/>
          <w:sz w:val="28"/>
          <w:szCs w:val="28"/>
        </w:rPr>
        <w:t xml:space="preserve">  The amount required to be paid will not be </w:t>
      </w:r>
      <w:r w:rsidR="0068231E" w:rsidRPr="00F41DE7">
        <w:rPr>
          <w:rFonts w:ascii="Garamond" w:hAnsi="Garamond"/>
          <w:i/>
          <w:sz w:val="28"/>
          <w:szCs w:val="28"/>
        </w:rPr>
        <w:t>pro</w:t>
      </w:r>
      <w:r w:rsidR="00A83C36" w:rsidRPr="00F41DE7">
        <w:rPr>
          <w:rFonts w:ascii="Garamond" w:hAnsi="Garamond"/>
          <w:i/>
          <w:sz w:val="28"/>
          <w:szCs w:val="28"/>
        </w:rPr>
        <w:t>-</w:t>
      </w:r>
      <w:r w:rsidR="0068231E" w:rsidRPr="00F41DE7">
        <w:rPr>
          <w:rFonts w:ascii="Garamond" w:hAnsi="Garamond"/>
          <w:i/>
          <w:sz w:val="28"/>
          <w:szCs w:val="28"/>
        </w:rPr>
        <w:t>rated</w:t>
      </w:r>
      <w:r w:rsidR="0068231E" w:rsidRPr="00F41DE7">
        <w:rPr>
          <w:rFonts w:ascii="Garamond" w:hAnsi="Garamond"/>
          <w:sz w:val="28"/>
          <w:szCs w:val="28"/>
        </w:rPr>
        <w:t xml:space="preserve"> for a partial year.</w:t>
      </w:r>
      <w:r w:rsidR="0060358B" w:rsidRPr="00F41DE7">
        <w:rPr>
          <w:rFonts w:ascii="Garamond" w:hAnsi="Garamond"/>
          <w:sz w:val="28"/>
          <w:szCs w:val="28"/>
        </w:rPr>
        <w:t xml:space="preserve"> </w:t>
      </w:r>
      <w:r w:rsidR="000E4C98" w:rsidRPr="00F41DE7">
        <w:rPr>
          <w:rFonts w:ascii="Garamond" w:hAnsi="Garamond"/>
          <w:sz w:val="28"/>
          <w:szCs w:val="28"/>
        </w:rPr>
        <w:t>Members may withdraw from the Coalition at any time</w:t>
      </w:r>
      <w:r w:rsidR="00834AF6" w:rsidRPr="00F41DE7">
        <w:rPr>
          <w:rFonts w:ascii="Garamond" w:hAnsi="Garamond"/>
          <w:sz w:val="28"/>
          <w:szCs w:val="28"/>
        </w:rPr>
        <w:t xml:space="preserve"> by providing written notice to </w:t>
      </w:r>
      <w:r w:rsidR="00897C63" w:rsidRPr="00F41DE7">
        <w:rPr>
          <w:rFonts w:ascii="Garamond" w:hAnsi="Garamond"/>
          <w:sz w:val="28"/>
          <w:szCs w:val="28"/>
        </w:rPr>
        <w:t>the Chair of the Steering Committee</w:t>
      </w:r>
      <w:r w:rsidR="009E5DFD" w:rsidRPr="00F41DE7">
        <w:rPr>
          <w:rFonts w:ascii="Garamond" w:hAnsi="Garamond"/>
          <w:sz w:val="28"/>
          <w:szCs w:val="28"/>
        </w:rPr>
        <w:t>, but will not be entitled to a refund of their contribution</w:t>
      </w:r>
      <w:r w:rsidR="000E4C98" w:rsidRPr="00F41DE7">
        <w:rPr>
          <w:rFonts w:ascii="Garamond" w:hAnsi="Garamond"/>
          <w:sz w:val="28"/>
          <w:szCs w:val="28"/>
        </w:rPr>
        <w:t>.</w:t>
      </w:r>
      <w:r w:rsidR="0048408D" w:rsidRPr="00F41DE7">
        <w:rPr>
          <w:rFonts w:ascii="Garamond" w:hAnsi="Garamond"/>
          <w:sz w:val="28"/>
          <w:szCs w:val="28"/>
        </w:rPr>
        <w:t xml:space="preserve"> </w:t>
      </w:r>
    </w:p>
    <w:p w14:paraId="74600B06" w14:textId="77777777" w:rsidR="009E0B6A" w:rsidRPr="00F41DE7" w:rsidRDefault="009E0B6A" w:rsidP="00FD5B59">
      <w:pPr>
        <w:pStyle w:val="ListParagraph"/>
        <w:rPr>
          <w:rFonts w:ascii="Garamond" w:hAnsi="Garamond"/>
          <w:sz w:val="28"/>
          <w:szCs w:val="28"/>
        </w:rPr>
      </w:pPr>
    </w:p>
    <w:p w14:paraId="1F984ABE" w14:textId="77777777" w:rsidR="009E0B6A" w:rsidRPr="00F41DE7" w:rsidRDefault="009E0B6A" w:rsidP="009E0B6A">
      <w:pPr>
        <w:pStyle w:val="ListParagraph"/>
        <w:numPr>
          <w:ilvl w:val="0"/>
          <w:numId w:val="2"/>
        </w:numPr>
        <w:rPr>
          <w:rFonts w:ascii="Garamond" w:hAnsi="Garamond"/>
          <w:sz w:val="28"/>
          <w:szCs w:val="28"/>
        </w:rPr>
      </w:pPr>
      <w:r w:rsidRPr="00F41DE7">
        <w:rPr>
          <w:rFonts w:ascii="Garamond" w:hAnsi="Garamond"/>
          <w:sz w:val="28"/>
          <w:szCs w:val="28"/>
        </w:rPr>
        <w:t>The Steering Committee may terminate a Member’s membership of the Coalition:</w:t>
      </w:r>
    </w:p>
    <w:p w14:paraId="30782488" w14:textId="77777777" w:rsidR="009E0B6A" w:rsidRPr="00F41DE7" w:rsidRDefault="009E0B6A" w:rsidP="009E0B6A">
      <w:pPr>
        <w:pStyle w:val="ListParagraph"/>
        <w:rPr>
          <w:rFonts w:ascii="Garamond" w:hAnsi="Garamond"/>
          <w:sz w:val="28"/>
          <w:szCs w:val="28"/>
        </w:rPr>
      </w:pPr>
    </w:p>
    <w:p w14:paraId="0C1E3027" w14:textId="77777777" w:rsidR="009E0B6A" w:rsidRPr="00F41DE7" w:rsidRDefault="009E0B6A" w:rsidP="009E0B6A">
      <w:pPr>
        <w:pStyle w:val="ListParagraph"/>
        <w:numPr>
          <w:ilvl w:val="1"/>
          <w:numId w:val="2"/>
        </w:numPr>
        <w:rPr>
          <w:rFonts w:ascii="Garamond" w:hAnsi="Garamond"/>
          <w:sz w:val="28"/>
          <w:szCs w:val="28"/>
        </w:rPr>
      </w:pPr>
      <w:r w:rsidRPr="00F41DE7">
        <w:rPr>
          <w:rFonts w:ascii="Garamond" w:hAnsi="Garamond"/>
          <w:sz w:val="28"/>
          <w:szCs w:val="28"/>
        </w:rPr>
        <w:t>following a majority vote if the Member has failed to pay its Contribution;</w:t>
      </w:r>
    </w:p>
    <w:p w14:paraId="7D2A0B3A" w14:textId="77777777" w:rsidR="009E0B6A" w:rsidRPr="00F41DE7" w:rsidRDefault="009E0B6A" w:rsidP="009E0B6A">
      <w:pPr>
        <w:pStyle w:val="ListParagraph"/>
        <w:numPr>
          <w:ilvl w:val="1"/>
          <w:numId w:val="2"/>
        </w:numPr>
        <w:rPr>
          <w:rFonts w:ascii="Garamond" w:hAnsi="Garamond"/>
          <w:sz w:val="28"/>
          <w:szCs w:val="28"/>
        </w:rPr>
      </w:pPr>
      <w:r w:rsidRPr="00F41DE7">
        <w:rPr>
          <w:rFonts w:ascii="Garamond" w:hAnsi="Garamond"/>
          <w:sz w:val="28"/>
          <w:szCs w:val="28"/>
        </w:rPr>
        <w:t xml:space="preserve">following a vote of 75% or more if the Member has acted contrary to the Objectives.  </w:t>
      </w:r>
    </w:p>
    <w:p w14:paraId="7C11D9B0" w14:textId="77777777" w:rsidR="002566BC" w:rsidRPr="00F41DE7" w:rsidRDefault="002566BC" w:rsidP="00FD5B59">
      <w:pPr>
        <w:pStyle w:val="ListParagraph"/>
        <w:rPr>
          <w:rFonts w:ascii="Garamond" w:hAnsi="Garamond"/>
          <w:sz w:val="28"/>
          <w:szCs w:val="28"/>
        </w:rPr>
      </w:pPr>
    </w:p>
    <w:p w14:paraId="03E3C467" w14:textId="149CB0CE" w:rsidR="002566BC" w:rsidRPr="00F41DE7" w:rsidRDefault="002566BC" w:rsidP="00C61154">
      <w:pPr>
        <w:pStyle w:val="ListParagraph"/>
        <w:numPr>
          <w:ilvl w:val="0"/>
          <w:numId w:val="2"/>
        </w:numPr>
        <w:rPr>
          <w:rFonts w:ascii="Garamond" w:hAnsi="Garamond"/>
          <w:sz w:val="28"/>
          <w:szCs w:val="28"/>
        </w:rPr>
      </w:pPr>
      <w:r w:rsidRPr="00F41DE7">
        <w:rPr>
          <w:rFonts w:ascii="Garamond" w:hAnsi="Garamond"/>
          <w:sz w:val="28"/>
          <w:szCs w:val="28"/>
        </w:rPr>
        <w:t xml:space="preserve">A “Steering Committee” will be formed </w:t>
      </w:r>
      <w:r w:rsidR="00EF4461" w:rsidRPr="00F41DE7">
        <w:rPr>
          <w:rFonts w:ascii="Garamond" w:hAnsi="Garamond"/>
          <w:sz w:val="28"/>
          <w:szCs w:val="28"/>
        </w:rPr>
        <w:t xml:space="preserve">of </w:t>
      </w:r>
      <w:r w:rsidRPr="00F41DE7">
        <w:rPr>
          <w:rFonts w:ascii="Garamond" w:hAnsi="Garamond"/>
          <w:sz w:val="28"/>
          <w:szCs w:val="28"/>
        </w:rPr>
        <w:t xml:space="preserve">the </w:t>
      </w:r>
      <w:r w:rsidR="00FD5B59" w:rsidRPr="00F41DE7">
        <w:rPr>
          <w:rFonts w:ascii="Garamond" w:hAnsi="Garamond"/>
          <w:sz w:val="28"/>
          <w:szCs w:val="28"/>
        </w:rPr>
        <w:t>“</w:t>
      </w:r>
      <w:r w:rsidRPr="00F41DE7">
        <w:rPr>
          <w:rFonts w:ascii="Garamond" w:hAnsi="Garamond"/>
          <w:sz w:val="28"/>
          <w:szCs w:val="28"/>
        </w:rPr>
        <w:t>Principals</w:t>
      </w:r>
      <w:r w:rsidR="00FD5B59" w:rsidRPr="00F41DE7">
        <w:rPr>
          <w:rFonts w:ascii="Garamond" w:hAnsi="Garamond"/>
          <w:sz w:val="28"/>
          <w:szCs w:val="28"/>
        </w:rPr>
        <w:t>”</w:t>
      </w:r>
      <w:r w:rsidRPr="00F41DE7">
        <w:rPr>
          <w:rFonts w:ascii="Garamond" w:hAnsi="Garamond"/>
          <w:sz w:val="28"/>
          <w:szCs w:val="28"/>
        </w:rPr>
        <w:t xml:space="preserve"> of the Members. Each Member will be entitled to nominate one person to act as its “Principal” representing it on the Steering Committee,</w:t>
      </w:r>
      <w:r w:rsidRPr="00F41DE7">
        <w:rPr>
          <w:rFonts w:ascii="Garamond" w:hAnsi="Garamond"/>
          <w:sz w:val="28"/>
        </w:rPr>
        <w:t xml:space="preserve"> if that Member so chooses</w:t>
      </w:r>
      <w:r w:rsidRPr="00F41DE7">
        <w:rPr>
          <w:rFonts w:ascii="Garamond" w:hAnsi="Garamond"/>
          <w:sz w:val="28"/>
          <w:szCs w:val="28"/>
        </w:rPr>
        <w:t xml:space="preserve">. If there is more than one Member from a </w:t>
      </w:r>
      <w:r w:rsidR="002C21DA" w:rsidRPr="00F41DE7">
        <w:rPr>
          <w:rFonts w:ascii="Garamond" w:hAnsi="Garamond"/>
          <w:sz w:val="28"/>
          <w:szCs w:val="28"/>
        </w:rPr>
        <w:t>Group of companies, that G</w:t>
      </w:r>
      <w:r w:rsidRPr="00F41DE7">
        <w:rPr>
          <w:rFonts w:ascii="Garamond" w:hAnsi="Garamond"/>
          <w:sz w:val="28"/>
          <w:szCs w:val="28"/>
        </w:rPr>
        <w:t>roup may only appoint one Principal to the Steering Committee. Each Member on signing this MoU shall provide details of its Principal.  It may change its Principal at any time by providing written notice to the Chair</w:t>
      </w:r>
      <w:r w:rsidR="00805143" w:rsidRPr="00F41DE7">
        <w:rPr>
          <w:rFonts w:ascii="Garamond" w:hAnsi="Garamond"/>
          <w:sz w:val="28"/>
          <w:szCs w:val="28"/>
        </w:rPr>
        <w:t xml:space="preserve"> of</w:t>
      </w:r>
      <w:r w:rsidR="00805143" w:rsidRPr="00F41DE7">
        <w:rPr>
          <w:rFonts w:ascii="Garamond" w:hAnsi="Garamond"/>
          <w:sz w:val="28"/>
        </w:rPr>
        <w:t xml:space="preserve"> the </w:t>
      </w:r>
      <w:r w:rsidR="00805143" w:rsidRPr="00F41DE7">
        <w:rPr>
          <w:rFonts w:ascii="Garamond" w:hAnsi="Garamond"/>
          <w:sz w:val="28"/>
          <w:szCs w:val="28"/>
        </w:rPr>
        <w:t>Steering Committee</w:t>
      </w:r>
      <w:r w:rsidRPr="00F41DE7">
        <w:rPr>
          <w:rFonts w:ascii="Garamond" w:hAnsi="Garamond"/>
          <w:sz w:val="28"/>
          <w:szCs w:val="28"/>
        </w:rPr>
        <w:t>.</w:t>
      </w:r>
    </w:p>
    <w:p w14:paraId="1B603F4F" w14:textId="77777777" w:rsidR="005D72FC" w:rsidRPr="00F41DE7" w:rsidRDefault="005D72FC" w:rsidP="005D72FC">
      <w:pPr>
        <w:pStyle w:val="ListParagraph"/>
        <w:rPr>
          <w:rFonts w:ascii="Garamond" w:hAnsi="Garamond"/>
          <w:sz w:val="28"/>
          <w:szCs w:val="28"/>
        </w:rPr>
      </w:pPr>
    </w:p>
    <w:p w14:paraId="1B603F50" w14:textId="6CB0F7F3" w:rsidR="005D72FC" w:rsidRPr="00F41DE7" w:rsidRDefault="00163B11" w:rsidP="005D72FC">
      <w:pPr>
        <w:pStyle w:val="ListParagraph"/>
        <w:numPr>
          <w:ilvl w:val="0"/>
          <w:numId w:val="2"/>
        </w:numPr>
        <w:rPr>
          <w:rFonts w:ascii="Garamond" w:hAnsi="Garamond"/>
          <w:sz w:val="28"/>
          <w:szCs w:val="28"/>
        </w:rPr>
      </w:pPr>
      <w:r w:rsidRPr="00F41DE7">
        <w:rPr>
          <w:rFonts w:ascii="Garamond" w:hAnsi="Garamond"/>
          <w:sz w:val="28"/>
          <w:szCs w:val="28"/>
        </w:rPr>
        <w:lastRenderedPageBreak/>
        <w:t xml:space="preserve">Once the Coalition has achieved </w:t>
      </w:r>
      <w:r w:rsidR="000E4C98" w:rsidRPr="00F41DE7">
        <w:rPr>
          <w:rFonts w:ascii="Garamond" w:hAnsi="Garamond"/>
          <w:sz w:val="28"/>
          <w:szCs w:val="28"/>
        </w:rPr>
        <w:t>critical mass</w:t>
      </w:r>
      <w:r w:rsidR="00F26D9C" w:rsidRPr="00F41DE7">
        <w:rPr>
          <w:rFonts w:ascii="Garamond" w:hAnsi="Garamond"/>
          <w:sz w:val="28"/>
          <w:szCs w:val="28"/>
        </w:rPr>
        <w:t xml:space="preserve"> and a </w:t>
      </w:r>
      <w:r w:rsidR="009E0B6A" w:rsidRPr="00F41DE7">
        <w:rPr>
          <w:rFonts w:ascii="Garamond" w:hAnsi="Garamond"/>
          <w:sz w:val="28"/>
          <w:szCs w:val="28"/>
        </w:rPr>
        <w:t>“C</w:t>
      </w:r>
      <w:r w:rsidR="00F26D9C" w:rsidRPr="00F41DE7">
        <w:rPr>
          <w:rFonts w:ascii="Garamond" w:hAnsi="Garamond"/>
          <w:sz w:val="28"/>
          <w:szCs w:val="28"/>
        </w:rPr>
        <w:t>hair</w:t>
      </w:r>
      <w:r w:rsidR="009E0B6A" w:rsidRPr="00F41DE7">
        <w:rPr>
          <w:rFonts w:ascii="Garamond" w:hAnsi="Garamond"/>
          <w:sz w:val="28"/>
          <w:szCs w:val="28"/>
        </w:rPr>
        <w:t>”</w:t>
      </w:r>
      <w:r w:rsidR="00F26D9C" w:rsidRPr="00F41DE7">
        <w:rPr>
          <w:rFonts w:ascii="Garamond" w:hAnsi="Garamond"/>
          <w:sz w:val="28"/>
          <w:szCs w:val="28"/>
        </w:rPr>
        <w:t xml:space="preserve"> of the </w:t>
      </w:r>
      <w:r w:rsidR="009E0B6A" w:rsidRPr="00F41DE7">
        <w:rPr>
          <w:rFonts w:ascii="Garamond" w:hAnsi="Garamond"/>
          <w:sz w:val="28"/>
          <w:szCs w:val="28"/>
        </w:rPr>
        <w:t xml:space="preserve">Steering Committee </w:t>
      </w:r>
      <w:r w:rsidR="00F26D9C" w:rsidRPr="00F41DE7">
        <w:rPr>
          <w:rFonts w:ascii="Garamond" w:hAnsi="Garamond"/>
          <w:sz w:val="28"/>
          <w:szCs w:val="28"/>
        </w:rPr>
        <w:t>has been appointed</w:t>
      </w:r>
      <w:r w:rsidR="009E0B6A" w:rsidRPr="00F41DE7">
        <w:rPr>
          <w:rFonts w:ascii="Garamond" w:hAnsi="Garamond"/>
          <w:sz w:val="28"/>
          <w:szCs w:val="28"/>
        </w:rPr>
        <w:t>, by a majority vote of the Steering Committee</w:t>
      </w:r>
      <w:r w:rsidR="000E4C98" w:rsidRPr="00F41DE7">
        <w:rPr>
          <w:rFonts w:ascii="Garamond" w:hAnsi="Garamond"/>
          <w:sz w:val="28"/>
          <w:szCs w:val="28"/>
        </w:rPr>
        <w:t xml:space="preserve">, the </w:t>
      </w:r>
      <w:r w:rsidR="009E0B6A" w:rsidRPr="00F41DE7">
        <w:rPr>
          <w:rFonts w:ascii="Garamond" w:hAnsi="Garamond"/>
          <w:sz w:val="28"/>
          <w:szCs w:val="28"/>
        </w:rPr>
        <w:t>C</w:t>
      </w:r>
      <w:r w:rsidR="00F26D9C" w:rsidRPr="00F41DE7">
        <w:rPr>
          <w:rFonts w:ascii="Garamond" w:hAnsi="Garamond"/>
          <w:sz w:val="28"/>
          <w:szCs w:val="28"/>
        </w:rPr>
        <w:t xml:space="preserve">hair </w:t>
      </w:r>
      <w:r w:rsidR="00DE151A" w:rsidRPr="00F41DE7">
        <w:rPr>
          <w:rFonts w:ascii="Garamond" w:hAnsi="Garamond"/>
          <w:sz w:val="28"/>
          <w:szCs w:val="28"/>
        </w:rPr>
        <w:t xml:space="preserve">will </w:t>
      </w:r>
      <w:r w:rsidR="00111E89" w:rsidRPr="00F41DE7">
        <w:rPr>
          <w:rFonts w:ascii="Garamond" w:hAnsi="Garamond"/>
          <w:sz w:val="28"/>
          <w:szCs w:val="28"/>
        </w:rPr>
        <w:t>si</w:t>
      </w:r>
      <w:r w:rsidR="00DE151A" w:rsidRPr="00F41DE7">
        <w:rPr>
          <w:rFonts w:ascii="Garamond" w:hAnsi="Garamond"/>
          <w:sz w:val="28"/>
          <w:szCs w:val="28"/>
        </w:rPr>
        <w:t>gn</w:t>
      </w:r>
      <w:r w:rsidR="00EB0AB5" w:rsidRPr="00F41DE7">
        <w:rPr>
          <w:rFonts w:ascii="Garamond" w:hAnsi="Garamond"/>
          <w:sz w:val="28"/>
          <w:szCs w:val="28"/>
        </w:rPr>
        <w:t xml:space="preserve"> </w:t>
      </w:r>
      <w:r w:rsidR="00F26D9C" w:rsidRPr="00F41DE7">
        <w:rPr>
          <w:rFonts w:ascii="Garamond" w:hAnsi="Garamond"/>
          <w:sz w:val="28"/>
          <w:szCs w:val="28"/>
        </w:rPr>
        <w:t xml:space="preserve">the </w:t>
      </w:r>
      <w:r w:rsidR="00EB0AB5" w:rsidRPr="00F41DE7">
        <w:rPr>
          <w:rFonts w:ascii="Garamond" w:hAnsi="Garamond"/>
          <w:sz w:val="28"/>
          <w:szCs w:val="28"/>
        </w:rPr>
        <w:t>engagement letter with</w:t>
      </w:r>
      <w:r w:rsidR="00311C37" w:rsidRPr="00F41DE7">
        <w:rPr>
          <w:rFonts w:ascii="Garamond" w:hAnsi="Garamond"/>
          <w:sz w:val="28"/>
          <w:szCs w:val="28"/>
        </w:rPr>
        <w:t xml:space="preserve"> G2W2</w:t>
      </w:r>
      <w:r w:rsidR="0068231E" w:rsidRPr="00F41DE7">
        <w:rPr>
          <w:rFonts w:ascii="Garamond" w:hAnsi="Garamond"/>
          <w:sz w:val="28"/>
          <w:szCs w:val="28"/>
        </w:rPr>
        <w:t xml:space="preserve"> (the form of which shall be substantially identical to the form of </w:t>
      </w:r>
      <w:r w:rsidR="002566BC" w:rsidRPr="00F41DE7">
        <w:rPr>
          <w:rFonts w:ascii="Garamond" w:hAnsi="Garamond"/>
          <w:sz w:val="28"/>
          <w:szCs w:val="28"/>
        </w:rPr>
        <w:t xml:space="preserve">the </w:t>
      </w:r>
      <w:r w:rsidR="0068231E" w:rsidRPr="00F41DE7">
        <w:rPr>
          <w:rFonts w:ascii="Garamond" w:hAnsi="Garamond"/>
          <w:sz w:val="28"/>
          <w:szCs w:val="28"/>
        </w:rPr>
        <w:t>letter attached hereto as Attachment A)</w:t>
      </w:r>
      <w:r w:rsidR="000E4C98" w:rsidRPr="00F41DE7">
        <w:rPr>
          <w:rFonts w:ascii="Garamond" w:hAnsi="Garamond"/>
          <w:sz w:val="28"/>
          <w:szCs w:val="28"/>
        </w:rPr>
        <w:t xml:space="preserve"> and request </w:t>
      </w:r>
      <w:r w:rsidR="00111E89" w:rsidRPr="00F41DE7">
        <w:rPr>
          <w:rFonts w:ascii="Garamond" w:hAnsi="Garamond"/>
          <w:sz w:val="28"/>
          <w:szCs w:val="28"/>
        </w:rPr>
        <w:t xml:space="preserve">G2W2 </w:t>
      </w:r>
      <w:r w:rsidR="00F316F6" w:rsidRPr="00F41DE7">
        <w:rPr>
          <w:rFonts w:ascii="Garamond" w:hAnsi="Garamond"/>
          <w:sz w:val="28"/>
          <w:szCs w:val="28"/>
        </w:rPr>
        <w:t>to</w:t>
      </w:r>
      <w:r w:rsidR="00DE151A" w:rsidRPr="00F41DE7">
        <w:rPr>
          <w:rFonts w:ascii="Garamond" w:hAnsi="Garamond"/>
          <w:sz w:val="28"/>
          <w:szCs w:val="28"/>
        </w:rPr>
        <w:t xml:space="preserve"> hire</w:t>
      </w:r>
      <w:r w:rsidR="005C1FF2" w:rsidRPr="00F41DE7">
        <w:rPr>
          <w:rFonts w:ascii="Garamond" w:hAnsi="Garamond"/>
          <w:sz w:val="28"/>
          <w:szCs w:val="28"/>
        </w:rPr>
        <w:t xml:space="preserve"> Marcus as a consultant.  </w:t>
      </w:r>
      <w:r w:rsidR="00805143" w:rsidRPr="00F41DE7">
        <w:rPr>
          <w:rFonts w:ascii="Garamond" w:hAnsi="Garamond"/>
          <w:sz w:val="28"/>
          <w:szCs w:val="28"/>
        </w:rPr>
        <w:t xml:space="preserve">G2W2 shall remain the “Appointed Law Firm” until such time as the Steering Committee determines that another firm should act as the Coalition’s legal counsel, or due to an unresolvable conflict of interest between it and the Coalition.  </w:t>
      </w:r>
    </w:p>
    <w:p w14:paraId="42F8F9C7" w14:textId="77777777" w:rsidR="00620F19" w:rsidRPr="00F41DE7" w:rsidRDefault="00620F19" w:rsidP="00FD5B59">
      <w:pPr>
        <w:pStyle w:val="ListParagraph"/>
        <w:rPr>
          <w:rFonts w:ascii="Garamond" w:hAnsi="Garamond"/>
          <w:sz w:val="28"/>
          <w:szCs w:val="28"/>
        </w:rPr>
      </w:pPr>
    </w:p>
    <w:p w14:paraId="41AEA40C" w14:textId="526A41F5" w:rsidR="00620F19" w:rsidRPr="00F41DE7" w:rsidRDefault="00620F19" w:rsidP="005D72FC">
      <w:pPr>
        <w:pStyle w:val="ListParagraph"/>
        <w:numPr>
          <w:ilvl w:val="0"/>
          <w:numId w:val="2"/>
        </w:numPr>
        <w:rPr>
          <w:rFonts w:ascii="Garamond" w:hAnsi="Garamond"/>
          <w:sz w:val="28"/>
          <w:szCs w:val="28"/>
        </w:rPr>
      </w:pPr>
      <w:r w:rsidRPr="00F41DE7">
        <w:rPr>
          <w:rFonts w:ascii="Garamond" w:hAnsi="Garamond"/>
          <w:sz w:val="28"/>
          <w:szCs w:val="28"/>
        </w:rPr>
        <w:t>The Chair of the Steering Committee may be changed at any time by a majority vote.</w:t>
      </w:r>
    </w:p>
    <w:p w14:paraId="1B603F51" w14:textId="77777777" w:rsidR="002F1378" w:rsidRPr="00F41DE7" w:rsidRDefault="002F1378" w:rsidP="002F1378">
      <w:pPr>
        <w:pStyle w:val="ListParagraph"/>
        <w:rPr>
          <w:rFonts w:ascii="Garamond" w:hAnsi="Garamond"/>
          <w:sz w:val="28"/>
          <w:szCs w:val="28"/>
        </w:rPr>
      </w:pPr>
    </w:p>
    <w:p w14:paraId="1B603F52" w14:textId="74858A57" w:rsidR="000E4C98" w:rsidRPr="00F41DE7" w:rsidRDefault="000E4C98" w:rsidP="005D72FC">
      <w:pPr>
        <w:pStyle w:val="ListParagraph"/>
        <w:numPr>
          <w:ilvl w:val="0"/>
          <w:numId w:val="2"/>
        </w:numPr>
        <w:rPr>
          <w:rFonts w:ascii="Garamond" w:hAnsi="Garamond"/>
          <w:sz w:val="28"/>
          <w:szCs w:val="28"/>
        </w:rPr>
      </w:pPr>
      <w:r w:rsidRPr="00F41DE7">
        <w:rPr>
          <w:rFonts w:ascii="Garamond" w:hAnsi="Garamond"/>
          <w:sz w:val="28"/>
          <w:szCs w:val="28"/>
        </w:rPr>
        <w:t xml:space="preserve">G2W2 </w:t>
      </w:r>
      <w:r w:rsidR="009E5DFD" w:rsidRPr="00F41DE7">
        <w:rPr>
          <w:rFonts w:ascii="Garamond" w:hAnsi="Garamond"/>
          <w:sz w:val="28"/>
          <w:szCs w:val="28"/>
        </w:rPr>
        <w:t xml:space="preserve">has </w:t>
      </w:r>
      <w:r w:rsidRPr="00F41DE7">
        <w:rPr>
          <w:rFonts w:ascii="Garamond" w:hAnsi="Garamond"/>
          <w:sz w:val="28"/>
          <w:szCs w:val="28"/>
        </w:rPr>
        <w:t>open</w:t>
      </w:r>
      <w:r w:rsidR="009E5DFD" w:rsidRPr="00F41DE7">
        <w:rPr>
          <w:rFonts w:ascii="Garamond" w:hAnsi="Garamond"/>
          <w:sz w:val="28"/>
          <w:szCs w:val="28"/>
        </w:rPr>
        <w:t>ed</w:t>
      </w:r>
      <w:r w:rsidRPr="00F41DE7">
        <w:rPr>
          <w:rFonts w:ascii="Garamond" w:hAnsi="Garamond"/>
          <w:sz w:val="28"/>
          <w:szCs w:val="28"/>
        </w:rPr>
        <w:t xml:space="preserve"> a bank account to receive the contributions</w:t>
      </w:r>
      <w:r w:rsidR="00805143" w:rsidRPr="00F41DE7">
        <w:rPr>
          <w:rFonts w:ascii="Garamond" w:hAnsi="Garamond"/>
          <w:sz w:val="28"/>
          <w:szCs w:val="28"/>
        </w:rPr>
        <w:t xml:space="preserve">. </w:t>
      </w:r>
      <w:r w:rsidRPr="00F41DE7">
        <w:rPr>
          <w:rFonts w:ascii="Garamond" w:hAnsi="Garamond"/>
          <w:sz w:val="28"/>
          <w:szCs w:val="28"/>
        </w:rPr>
        <w:t xml:space="preserve"> </w:t>
      </w:r>
      <w:r w:rsidR="005D72FC" w:rsidRPr="00F41DE7">
        <w:rPr>
          <w:rFonts w:ascii="Garamond" w:hAnsi="Garamond"/>
          <w:sz w:val="28"/>
          <w:szCs w:val="28"/>
        </w:rPr>
        <w:t>G2W2</w:t>
      </w:r>
      <w:r w:rsidR="00834AF6" w:rsidRPr="00F41DE7">
        <w:rPr>
          <w:rFonts w:ascii="Garamond" w:hAnsi="Garamond"/>
          <w:sz w:val="28"/>
          <w:szCs w:val="28"/>
        </w:rPr>
        <w:t>;</w:t>
      </w:r>
      <w:r w:rsidRPr="00F41DE7">
        <w:rPr>
          <w:rFonts w:ascii="Garamond" w:hAnsi="Garamond"/>
          <w:sz w:val="28"/>
          <w:szCs w:val="28"/>
        </w:rPr>
        <w:t xml:space="preserve"> Marcus</w:t>
      </w:r>
      <w:r w:rsidR="00834AF6" w:rsidRPr="00F41DE7">
        <w:rPr>
          <w:rFonts w:ascii="Garamond" w:hAnsi="Garamond"/>
          <w:sz w:val="28"/>
          <w:szCs w:val="28"/>
        </w:rPr>
        <w:t>;</w:t>
      </w:r>
      <w:r w:rsidRPr="00F41DE7">
        <w:rPr>
          <w:rFonts w:ascii="Garamond" w:hAnsi="Garamond"/>
          <w:sz w:val="28"/>
          <w:szCs w:val="28"/>
        </w:rPr>
        <w:t xml:space="preserve"> </w:t>
      </w:r>
      <w:r w:rsidR="009E5DFD" w:rsidRPr="00F41DE7">
        <w:rPr>
          <w:rFonts w:ascii="Garamond" w:hAnsi="Garamond"/>
          <w:sz w:val="28"/>
          <w:szCs w:val="28"/>
        </w:rPr>
        <w:t xml:space="preserve">Gerhard </w:t>
      </w:r>
      <w:r w:rsidRPr="00F41DE7">
        <w:rPr>
          <w:rFonts w:ascii="Garamond" w:hAnsi="Garamond"/>
          <w:sz w:val="28"/>
          <w:szCs w:val="28"/>
        </w:rPr>
        <w:t xml:space="preserve">Schoenthal </w:t>
      </w:r>
      <w:r w:rsidR="009E5DFD" w:rsidRPr="00F41DE7">
        <w:rPr>
          <w:rFonts w:ascii="Garamond" w:hAnsi="Garamond"/>
          <w:sz w:val="28"/>
          <w:szCs w:val="28"/>
        </w:rPr>
        <w:t xml:space="preserve">of Virginia Diodes </w:t>
      </w:r>
      <w:r w:rsidR="00834AF6" w:rsidRPr="00F41DE7">
        <w:rPr>
          <w:rFonts w:ascii="Garamond" w:hAnsi="Garamond"/>
          <w:sz w:val="28"/>
          <w:szCs w:val="28"/>
        </w:rPr>
        <w:t>and</w:t>
      </w:r>
      <w:r w:rsidRPr="00F41DE7">
        <w:rPr>
          <w:rFonts w:ascii="Garamond" w:hAnsi="Garamond"/>
          <w:sz w:val="28"/>
          <w:szCs w:val="28"/>
        </w:rPr>
        <w:t xml:space="preserve"> </w:t>
      </w:r>
      <w:r w:rsidR="009E5DFD" w:rsidRPr="00F41DE7">
        <w:rPr>
          <w:rFonts w:ascii="Garamond" w:hAnsi="Garamond"/>
          <w:sz w:val="28"/>
          <w:szCs w:val="28"/>
        </w:rPr>
        <w:t xml:space="preserve">James </w:t>
      </w:r>
      <w:r w:rsidRPr="00F41DE7">
        <w:rPr>
          <w:rFonts w:ascii="Garamond" w:hAnsi="Garamond"/>
          <w:sz w:val="28"/>
          <w:szCs w:val="28"/>
        </w:rPr>
        <w:t xml:space="preserve">Gigrich </w:t>
      </w:r>
      <w:r w:rsidR="009E5DFD" w:rsidRPr="00F41DE7">
        <w:rPr>
          <w:rFonts w:ascii="Garamond" w:hAnsi="Garamond"/>
          <w:sz w:val="28"/>
          <w:szCs w:val="28"/>
        </w:rPr>
        <w:t xml:space="preserve">of Keysight </w:t>
      </w:r>
      <w:r w:rsidR="00656F42" w:rsidRPr="00F41DE7">
        <w:rPr>
          <w:rFonts w:ascii="Garamond" w:hAnsi="Garamond"/>
          <w:sz w:val="28"/>
          <w:szCs w:val="28"/>
        </w:rPr>
        <w:t xml:space="preserve">Technologies </w:t>
      </w:r>
      <w:r w:rsidR="00F053F3" w:rsidRPr="00F41DE7">
        <w:rPr>
          <w:rFonts w:ascii="Garamond" w:hAnsi="Garamond"/>
          <w:sz w:val="28"/>
          <w:szCs w:val="28"/>
        </w:rPr>
        <w:t>are the</w:t>
      </w:r>
      <w:r w:rsidR="00985682" w:rsidRPr="00F41DE7">
        <w:rPr>
          <w:rFonts w:ascii="Garamond" w:hAnsi="Garamond"/>
          <w:sz w:val="28"/>
          <w:szCs w:val="28"/>
        </w:rPr>
        <w:t xml:space="preserve"> “Approved</w:t>
      </w:r>
      <w:r w:rsidRPr="00F41DE7">
        <w:rPr>
          <w:rFonts w:ascii="Garamond" w:hAnsi="Garamond"/>
          <w:sz w:val="28"/>
          <w:szCs w:val="28"/>
        </w:rPr>
        <w:t xml:space="preserve"> </w:t>
      </w:r>
      <w:r w:rsidR="00985682" w:rsidRPr="00F41DE7">
        <w:rPr>
          <w:rFonts w:ascii="Garamond" w:hAnsi="Garamond"/>
          <w:sz w:val="28"/>
          <w:szCs w:val="28"/>
        </w:rPr>
        <w:t>S</w:t>
      </w:r>
      <w:r w:rsidRPr="00F41DE7">
        <w:rPr>
          <w:rFonts w:ascii="Garamond" w:hAnsi="Garamond"/>
          <w:sz w:val="28"/>
          <w:szCs w:val="28"/>
        </w:rPr>
        <w:t>ignatories</w:t>
      </w:r>
      <w:r w:rsidR="00985682" w:rsidRPr="00F41DE7">
        <w:rPr>
          <w:rFonts w:ascii="Garamond" w:hAnsi="Garamond"/>
          <w:sz w:val="28"/>
          <w:szCs w:val="28"/>
        </w:rPr>
        <w:t>”</w:t>
      </w:r>
      <w:r w:rsidRPr="00F41DE7">
        <w:rPr>
          <w:rFonts w:ascii="Garamond" w:hAnsi="Garamond"/>
          <w:sz w:val="28"/>
          <w:szCs w:val="28"/>
        </w:rPr>
        <w:t xml:space="preserve"> on the account</w:t>
      </w:r>
      <w:r w:rsidR="002566BC" w:rsidRPr="00F41DE7">
        <w:rPr>
          <w:rFonts w:ascii="Garamond" w:hAnsi="Garamond"/>
          <w:sz w:val="28"/>
          <w:szCs w:val="28"/>
        </w:rPr>
        <w:t xml:space="preserve">.  </w:t>
      </w:r>
      <w:r w:rsidR="00985682" w:rsidRPr="00F41DE7">
        <w:rPr>
          <w:rFonts w:ascii="Garamond" w:hAnsi="Garamond"/>
          <w:sz w:val="28"/>
          <w:szCs w:val="28"/>
        </w:rPr>
        <w:t>T</w:t>
      </w:r>
      <w:r w:rsidR="0068231E" w:rsidRPr="00F41DE7">
        <w:rPr>
          <w:rFonts w:ascii="Garamond" w:hAnsi="Garamond"/>
          <w:sz w:val="28"/>
          <w:szCs w:val="28"/>
        </w:rPr>
        <w:t xml:space="preserve">he </w:t>
      </w:r>
      <w:r w:rsidRPr="00F41DE7">
        <w:rPr>
          <w:rFonts w:ascii="Garamond" w:hAnsi="Garamond"/>
          <w:sz w:val="28"/>
          <w:szCs w:val="28"/>
        </w:rPr>
        <w:t>approval</w:t>
      </w:r>
      <w:r w:rsidR="0068231E" w:rsidRPr="00F41DE7">
        <w:rPr>
          <w:rFonts w:ascii="Garamond" w:hAnsi="Garamond"/>
          <w:sz w:val="28"/>
          <w:szCs w:val="28"/>
        </w:rPr>
        <w:t xml:space="preserve"> of three of </w:t>
      </w:r>
      <w:r w:rsidR="00985682" w:rsidRPr="00F41DE7">
        <w:rPr>
          <w:rFonts w:ascii="Garamond" w:hAnsi="Garamond"/>
          <w:sz w:val="28"/>
          <w:szCs w:val="28"/>
        </w:rPr>
        <w:t>these</w:t>
      </w:r>
      <w:r w:rsidR="0068231E" w:rsidRPr="00F41DE7">
        <w:rPr>
          <w:rFonts w:ascii="Garamond" w:hAnsi="Garamond"/>
          <w:sz w:val="28"/>
          <w:szCs w:val="28"/>
        </w:rPr>
        <w:t xml:space="preserve"> persons </w:t>
      </w:r>
      <w:r w:rsidR="00985682" w:rsidRPr="00F41DE7">
        <w:rPr>
          <w:rFonts w:ascii="Garamond" w:hAnsi="Garamond"/>
          <w:sz w:val="28"/>
          <w:szCs w:val="28"/>
        </w:rPr>
        <w:t xml:space="preserve">are </w:t>
      </w:r>
      <w:r w:rsidR="005D72FC" w:rsidRPr="00F41DE7">
        <w:rPr>
          <w:rFonts w:ascii="Garamond" w:hAnsi="Garamond"/>
          <w:sz w:val="28"/>
          <w:szCs w:val="28"/>
        </w:rPr>
        <w:t xml:space="preserve">needed to withdraw funds.  </w:t>
      </w:r>
      <w:r w:rsidRPr="00F41DE7">
        <w:rPr>
          <w:rFonts w:ascii="Garamond" w:hAnsi="Garamond"/>
          <w:sz w:val="28"/>
          <w:szCs w:val="28"/>
        </w:rPr>
        <w:t>G2W2’</w:t>
      </w:r>
      <w:r w:rsidR="0060358B" w:rsidRPr="00F41DE7">
        <w:rPr>
          <w:rFonts w:ascii="Garamond" w:hAnsi="Garamond"/>
          <w:sz w:val="28"/>
          <w:szCs w:val="28"/>
        </w:rPr>
        <w:t>s</w:t>
      </w:r>
      <w:r w:rsidRPr="00F41DE7">
        <w:rPr>
          <w:rFonts w:ascii="Garamond" w:hAnsi="Garamond"/>
          <w:sz w:val="28"/>
          <w:szCs w:val="28"/>
        </w:rPr>
        <w:t xml:space="preserve"> </w:t>
      </w:r>
      <w:r w:rsidR="00805143" w:rsidRPr="00F41DE7">
        <w:rPr>
          <w:rFonts w:ascii="Garamond" w:hAnsi="Garamond"/>
          <w:sz w:val="28"/>
          <w:szCs w:val="28"/>
        </w:rPr>
        <w:t>or the Appointed Law Firm</w:t>
      </w:r>
      <w:r w:rsidR="00EF4461" w:rsidRPr="00F41DE7">
        <w:rPr>
          <w:rFonts w:ascii="Garamond" w:hAnsi="Garamond"/>
          <w:sz w:val="28"/>
          <w:szCs w:val="28"/>
        </w:rPr>
        <w:t>’s</w:t>
      </w:r>
      <w:r w:rsidR="00805143" w:rsidRPr="00F41DE7">
        <w:rPr>
          <w:rFonts w:ascii="Garamond" w:hAnsi="Garamond"/>
          <w:sz w:val="28"/>
          <w:szCs w:val="28"/>
        </w:rPr>
        <w:t xml:space="preserve"> </w:t>
      </w:r>
      <w:r w:rsidRPr="00F41DE7">
        <w:rPr>
          <w:rFonts w:ascii="Garamond" w:hAnsi="Garamond"/>
          <w:sz w:val="28"/>
          <w:szCs w:val="28"/>
        </w:rPr>
        <w:t>office administrator will manage the account.</w:t>
      </w:r>
      <w:r w:rsidR="00F26D9C" w:rsidRPr="00F41DE7">
        <w:rPr>
          <w:rFonts w:ascii="Garamond" w:hAnsi="Garamond"/>
          <w:sz w:val="28"/>
          <w:szCs w:val="28"/>
        </w:rPr>
        <w:t xml:space="preserve"> </w:t>
      </w:r>
      <w:r w:rsidR="00985682" w:rsidRPr="00F41DE7">
        <w:rPr>
          <w:rFonts w:ascii="Garamond" w:hAnsi="Garamond"/>
          <w:sz w:val="28"/>
          <w:szCs w:val="28"/>
        </w:rPr>
        <w:t>The Approved Signatories and number for approval</w:t>
      </w:r>
      <w:r w:rsidR="00F053F3" w:rsidRPr="00F41DE7">
        <w:rPr>
          <w:rFonts w:ascii="Garamond" w:hAnsi="Garamond"/>
          <w:sz w:val="28"/>
          <w:szCs w:val="28"/>
        </w:rPr>
        <w:t xml:space="preserve"> to withdraw funds</w:t>
      </w:r>
      <w:r w:rsidR="00985682" w:rsidRPr="00F41DE7">
        <w:rPr>
          <w:rFonts w:ascii="Garamond" w:hAnsi="Garamond"/>
          <w:sz w:val="28"/>
          <w:szCs w:val="28"/>
        </w:rPr>
        <w:t xml:space="preserve"> may be changed by a 75% </w:t>
      </w:r>
      <w:r w:rsidR="002F049C" w:rsidRPr="00F41DE7">
        <w:rPr>
          <w:rFonts w:ascii="Garamond" w:hAnsi="Garamond"/>
          <w:sz w:val="28"/>
          <w:szCs w:val="28"/>
        </w:rPr>
        <w:t xml:space="preserve">or more </w:t>
      </w:r>
      <w:r w:rsidR="00985682" w:rsidRPr="00F41DE7">
        <w:rPr>
          <w:rFonts w:ascii="Garamond" w:hAnsi="Garamond"/>
          <w:sz w:val="28"/>
          <w:szCs w:val="28"/>
        </w:rPr>
        <w:t xml:space="preserve">vote of the Steering Committee, provided </w:t>
      </w:r>
      <w:r w:rsidR="00805143" w:rsidRPr="00F41DE7">
        <w:rPr>
          <w:rFonts w:ascii="Garamond" w:hAnsi="Garamond"/>
          <w:sz w:val="28"/>
          <w:szCs w:val="28"/>
        </w:rPr>
        <w:t xml:space="preserve">the Appointed Law </w:t>
      </w:r>
      <w:r w:rsidR="00D10356" w:rsidRPr="00F41DE7">
        <w:rPr>
          <w:rFonts w:ascii="Garamond" w:hAnsi="Garamond"/>
          <w:sz w:val="28"/>
          <w:szCs w:val="28"/>
        </w:rPr>
        <w:t>Firm remains</w:t>
      </w:r>
      <w:r w:rsidR="00985682" w:rsidRPr="00F41DE7">
        <w:rPr>
          <w:rFonts w:ascii="Garamond" w:hAnsi="Garamond"/>
          <w:sz w:val="28"/>
          <w:szCs w:val="28"/>
        </w:rPr>
        <w:t xml:space="preserve"> a signatory at all times and the number of signatories for approval is not less than two. </w:t>
      </w:r>
      <w:r w:rsidR="00F053F3" w:rsidRPr="00F41DE7">
        <w:rPr>
          <w:rFonts w:ascii="Garamond" w:hAnsi="Garamond"/>
          <w:sz w:val="28"/>
          <w:szCs w:val="28"/>
        </w:rPr>
        <w:t>Approval of the</w:t>
      </w:r>
      <w:r w:rsidR="00985682" w:rsidRPr="00F41DE7">
        <w:rPr>
          <w:rFonts w:ascii="Garamond" w:hAnsi="Garamond"/>
          <w:sz w:val="28"/>
          <w:szCs w:val="28"/>
        </w:rPr>
        <w:t xml:space="preserve"> </w:t>
      </w:r>
      <w:r w:rsidR="00805143" w:rsidRPr="00F41DE7">
        <w:rPr>
          <w:rFonts w:ascii="Garamond" w:hAnsi="Garamond"/>
          <w:sz w:val="28"/>
          <w:szCs w:val="28"/>
        </w:rPr>
        <w:t>Appointed Law Firm</w:t>
      </w:r>
      <w:r w:rsidR="00985682" w:rsidRPr="00F41DE7">
        <w:rPr>
          <w:rFonts w:ascii="Garamond" w:hAnsi="Garamond"/>
          <w:sz w:val="28"/>
          <w:szCs w:val="28"/>
        </w:rPr>
        <w:t xml:space="preserve"> will always be required to withdraw funds, unless under $1000 per withdrawal.</w:t>
      </w:r>
    </w:p>
    <w:p w14:paraId="1B603F55" w14:textId="77777777" w:rsidR="002F1378" w:rsidRPr="00F41DE7" w:rsidRDefault="002F1378" w:rsidP="002F1378">
      <w:pPr>
        <w:pStyle w:val="ListParagraph"/>
        <w:rPr>
          <w:rFonts w:ascii="Garamond" w:hAnsi="Garamond"/>
          <w:b/>
          <w:sz w:val="28"/>
          <w:szCs w:val="28"/>
        </w:rPr>
      </w:pPr>
    </w:p>
    <w:p w14:paraId="1B603F56" w14:textId="39FE4483" w:rsidR="00111E89" w:rsidRPr="00F41DE7" w:rsidRDefault="000E4C98" w:rsidP="005D72FC">
      <w:pPr>
        <w:pStyle w:val="ListParagraph"/>
        <w:numPr>
          <w:ilvl w:val="0"/>
          <w:numId w:val="2"/>
        </w:numPr>
        <w:rPr>
          <w:rFonts w:ascii="Garamond" w:hAnsi="Garamond"/>
          <w:sz w:val="28"/>
          <w:szCs w:val="28"/>
        </w:rPr>
      </w:pPr>
      <w:r w:rsidRPr="00F41DE7">
        <w:rPr>
          <w:rFonts w:ascii="Garamond" w:hAnsi="Garamond"/>
          <w:sz w:val="28"/>
          <w:szCs w:val="28"/>
        </w:rPr>
        <w:t>G2W2</w:t>
      </w:r>
      <w:r w:rsidR="00DD27DC" w:rsidRPr="00F41DE7">
        <w:rPr>
          <w:rFonts w:ascii="Garamond" w:hAnsi="Garamond"/>
          <w:sz w:val="28"/>
          <w:szCs w:val="28"/>
        </w:rPr>
        <w:t xml:space="preserve"> and </w:t>
      </w:r>
      <w:r w:rsidR="00111E89" w:rsidRPr="00F41DE7">
        <w:rPr>
          <w:rFonts w:ascii="Garamond" w:hAnsi="Garamond"/>
          <w:sz w:val="28"/>
          <w:szCs w:val="28"/>
        </w:rPr>
        <w:t>Marcus</w:t>
      </w:r>
      <w:r w:rsidR="00DE151A" w:rsidRPr="00F41DE7">
        <w:rPr>
          <w:rFonts w:ascii="Garamond" w:hAnsi="Garamond"/>
          <w:sz w:val="28"/>
          <w:szCs w:val="28"/>
        </w:rPr>
        <w:t xml:space="preserve"> will</w:t>
      </w:r>
      <w:r w:rsidR="00111E89" w:rsidRPr="00F41DE7">
        <w:rPr>
          <w:rFonts w:ascii="Garamond" w:hAnsi="Garamond"/>
          <w:sz w:val="28"/>
          <w:szCs w:val="28"/>
        </w:rPr>
        <w:t xml:space="preserve"> </w:t>
      </w:r>
      <w:r w:rsidRPr="00F41DE7">
        <w:rPr>
          <w:rFonts w:ascii="Garamond" w:hAnsi="Garamond"/>
          <w:sz w:val="28"/>
          <w:szCs w:val="28"/>
        </w:rPr>
        <w:t xml:space="preserve">be tasked to </w:t>
      </w:r>
      <w:r w:rsidR="00111E89" w:rsidRPr="00F41DE7">
        <w:rPr>
          <w:rFonts w:ascii="Garamond" w:hAnsi="Garamond"/>
          <w:sz w:val="28"/>
          <w:szCs w:val="28"/>
        </w:rPr>
        <w:t>develop a detailed work plan for a petition for rulemaking and associated waivers and for participation in WRC-19 prep process.</w:t>
      </w:r>
      <w:r w:rsidR="00DD27DC" w:rsidRPr="00F41DE7">
        <w:rPr>
          <w:rFonts w:ascii="Garamond" w:hAnsi="Garamond"/>
          <w:sz w:val="28"/>
          <w:szCs w:val="28"/>
        </w:rPr>
        <w:t xml:space="preserve">  </w:t>
      </w:r>
      <w:r w:rsidRPr="00F41DE7">
        <w:rPr>
          <w:rFonts w:ascii="Garamond" w:hAnsi="Garamond"/>
          <w:sz w:val="28"/>
          <w:szCs w:val="28"/>
        </w:rPr>
        <w:t xml:space="preserve">The </w:t>
      </w:r>
      <w:r w:rsidR="00F053F3" w:rsidRPr="00F41DE7">
        <w:rPr>
          <w:rFonts w:ascii="Garamond" w:hAnsi="Garamond"/>
          <w:sz w:val="28"/>
          <w:szCs w:val="28"/>
        </w:rPr>
        <w:t>S</w:t>
      </w:r>
      <w:r w:rsidR="005C1FF2" w:rsidRPr="00F41DE7">
        <w:rPr>
          <w:rFonts w:ascii="Garamond" w:hAnsi="Garamond"/>
          <w:sz w:val="28"/>
          <w:szCs w:val="28"/>
        </w:rPr>
        <w:t xml:space="preserve">teering </w:t>
      </w:r>
      <w:r w:rsidR="00F053F3" w:rsidRPr="00F41DE7">
        <w:rPr>
          <w:rFonts w:ascii="Garamond" w:hAnsi="Garamond"/>
          <w:sz w:val="28"/>
          <w:szCs w:val="28"/>
        </w:rPr>
        <w:t>C</w:t>
      </w:r>
      <w:r w:rsidR="005C1FF2" w:rsidRPr="00F41DE7">
        <w:rPr>
          <w:rFonts w:ascii="Garamond" w:hAnsi="Garamond"/>
          <w:sz w:val="28"/>
          <w:szCs w:val="28"/>
        </w:rPr>
        <w:t>ommittee</w:t>
      </w:r>
      <w:r w:rsidR="00DE151A" w:rsidRPr="00F41DE7">
        <w:rPr>
          <w:rFonts w:ascii="Garamond" w:hAnsi="Garamond"/>
          <w:sz w:val="28"/>
          <w:szCs w:val="28"/>
        </w:rPr>
        <w:t xml:space="preserve"> will</w:t>
      </w:r>
      <w:r w:rsidR="00DD27DC" w:rsidRPr="00F41DE7">
        <w:rPr>
          <w:rFonts w:ascii="Garamond" w:hAnsi="Garamond"/>
          <w:sz w:val="28"/>
          <w:szCs w:val="28"/>
        </w:rPr>
        <w:t xml:space="preserve"> approve work plan</w:t>
      </w:r>
      <w:r w:rsidR="00F053F3" w:rsidRPr="00F41DE7">
        <w:rPr>
          <w:rFonts w:ascii="Garamond" w:hAnsi="Garamond"/>
          <w:sz w:val="28"/>
          <w:szCs w:val="28"/>
        </w:rPr>
        <w:t>s</w:t>
      </w:r>
      <w:r w:rsidR="00DD27DC" w:rsidRPr="00F41DE7">
        <w:rPr>
          <w:rFonts w:ascii="Garamond" w:hAnsi="Garamond"/>
          <w:sz w:val="28"/>
          <w:szCs w:val="28"/>
        </w:rPr>
        <w:t xml:space="preserve"> and </w:t>
      </w:r>
      <w:r w:rsidR="005C1FF2" w:rsidRPr="00F41DE7">
        <w:rPr>
          <w:rFonts w:ascii="Garamond" w:hAnsi="Garamond"/>
          <w:sz w:val="28"/>
          <w:szCs w:val="28"/>
        </w:rPr>
        <w:t>has</w:t>
      </w:r>
      <w:r w:rsidR="00DD27DC" w:rsidRPr="00F41DE7">
        <w:rPr>
          <w:rFonts w:ascii="Garamond" w:hAnsi="Garamond"/>
          <w:sz w:val="28"/>
          <w:szCs w:val="28"/>
        </w:rPr>
        <w:t xml:space="preserve"> editorial control of the filings or positions the Coalition will take.</w:t>
      </w:r>
      <w:r w:rsidR="004716FE" w:rsidRPr="00F41DE7">
        <w:rPr>
          <w:rFonts w:ascii="Garamond" w:hAnsi="Garamond"/>
          <w:sz w:val="28"/>
          <w:szCs w:val="28"/>
        </w:rPr>
        <w:t xml:space="preserve">  All decisions of the </w:t>
      </w:r>
      <w:r w:rsidR="00F053F3" w:rsidRPr="00F41DE7">
        <w:rPr>
          <w:rFonts w:ascii="Garamond" w:hAnsi="Garamond"/>
          <w:sz w:val="28"/>
          <w:szCs w:val="28"/>
        </w:rPr>
        <w:t>S</w:t>
      </w:r>
      <w:r w:rsidR="004716FE" w:rsidRPr="00F41DE7">
        <w:rPr>
          <w:rFonts w:ascii="Garamond" w:hAnsi="Garamond"/>
          <w:sz w:val="28"/>
          <w:szCs w:val="28"/>
        </w:rPr>
        <w:t xml:space="preserve">teering </w:t>
      </w:r>
      <w:r w:rsidR="00F053F3" w:rsidRPr="00F41DE7">
        <w:rPr>
          <w:rFonts w:ascii="Garamond" w:hAnsi="Garamond"/>
          <w:sz w:val="28"/>
          <w:szCs w:val="28"/>
        </w:rPr>
        <w:t>C</w:t>
      </w:r>
      <w:r w:rsidR="004716FE" w:rsidRPr="00F41DE7">
        <w:rPr>
          <w:rFonts w:ascii="Garamond" w:hAnsi="Garamond"/>
          <w:sz w:val="28"/>
          <w:szCs w:val="28"/>
        </w:rPr>
        <w:t xml:space="preserve">ommittee </w:t>
      </w:r>
      <w:r w:rsidR="007B1BCA" w:rsidRPr="00F41DE7">
        <w:rPr>
          <w:rFonts w:ascii="Garamond" w:hAnsi="Garamond"/>
          <w:sz w:val="28"/>
          <w:szCs w:val="28"/>
        </w:rPr>
        <w:t xml:space="preserve">relating to the work under this paragraph </w:t>
      </w:r>
      <w:r w:rsidR="004716FE" w:rsidRPr="00F41DE7">
        <w:rPr>
          <w:rFonts w:ascii="Garamond" w:hAnsi="Garamond"/>
          <w:sz w:val="28"/>
          <w:szCs w:val="28"/>
        </w:rPr>
        <w:t xml:space="preserve">will require the consensus determination of the </w:t>
      </w:r>
      <w:r w:rsidR="00F053F3" w:rsidRPr="00F41DE7">
        <w:rPr>
          <w:rFonts w:ascii="Garamond" w:hAnsi="Garamond"/>
          <w:sz w:val="28"/>
          <w:szCs w:val="28"/>
        </w:rPr>
        <w:t>C</w:t>
      </w:r>
      <w:r w:rsidR="004716FE" w:rsidRPr="00F41DE7">
        <w:rPr>
          <w:rFonts w:ascii="Garamond" w:hAnsi="Garamond"/>
          <w:sz w:val="28"/>
          <w:szCs w:val="28"/>
        </w:rPr>
        <w:t>ommittee.</w:t>
      </w:r>
    </w:p>
    <w:p w14:paraId="08CCEA81" w14:textId="77777777" w:rsidR="003301BA" w:rsidRPr="00F41DE7" w:rsidRDefault="003301BA" w:rsidP="00FD5B59">
      <w:pPr>
        <w:pStyle w:val="ListParagraph"/>
        <w:rPr>
          <w:rFonts w:ascii="Garamond" w:hAnsi="Garamond"/>
          <w:sz w:val="28"/>
          <w:szCs w:val="28"/>
        </w:rPr>
      </w:pPr>
    </w:p>
    <w:p w14:paraId="5581BDCF" w14:textId="56943A43" w:rsidR="003301BA" w:rsidRPr="00F41DE7" w:rsidRDefault="00F053F3" w:rsidP="005D72FC">
      <w:pPr>
        <w:pStyle w:val="ListParagraph"/>
        <w:numPr>
          <w:ilvl w:val="0"/>
          <w:numId w:val="2"/>
        </w:numPr>
        <w:rPr>
          <w:rFonts w:ascii="Garamond" w:hAnsi="Garamond"/>
          <w:sz w:val="28"/>
          <w:szCs w:val="28"/>
        </w:rPr>
      </w:pPr>
      <w:r w:rsidRPr="00F41DE7">
        <w:rPr>
          <w:rFonts w:ascii="Garamond" w:hAnsi="Garamond"/>
          <w:sz w:val="28"/>
          <w:szCs w:val="28"/>
        </w:rPr>
        <w:t>The S</w:t>
      </w:r>
      <w:r w:rsidR="003301BA" w:rsidRPr="00F41DE7">
        <w:rPr>
          <w:rFonts w:ascii="Garamond" w:hAnsi="Garamond"/>
          <w:sz w:val="28"/>
          <w:szCs w:val="28"/>
        </w:rPr>
        <w:t xml:space="preserve">teering </w:t>
      </w:r>
      <w:r w:rsidRPr="00F41DE7">
        <w:rPr>
          <w:rFonts w:ascii="Garamond" w:hAnsi="Garamond"/>
          <w:sz w:val="28"/>
          <w:szCs w:val="28"/>
        </w:rPr>
        <w:t>C</w:t>
      </w:r>
      <w:r w:rsidR="003301BA" w:rsidRPr="00F41DE7">
        <w:rPr>
          <w:rFonts w:ascii="Garamond" w:hAnsi="Garamond"/>
          <w:sz w:val="28"/>
          <w:szCs w:val="28"/>
        </w:rPr>
        <w:t>ommittee shall have the power to increase the budget estimates in paragraph</w:t>
      </w:r>
      <w:r w:rsidRPr="00F41DE7">
        <w:rPr>
          <w:rFonts w:ascii="Garamond" w:hAnsi="Garamond"/>
          <w:sz w:val="28"/>
          <w:szCs w:val="28"/>
        </w:rPr>
        <w:t xml:space="preserve"> 2</w:t>
      </w:r>
      <w:r w:rsidR="003301BA" w:rsidRPr="00F41DE7">
        <w:rPr>
          <w:rFonts w:ascii="Garamond" w:hAnsi="Garamond"/>
          <w:sz w:val="28"/>
          <w:szCs w:val="28"/>
        </w:rPr>
        <w:t xml:space="preserve"> by </w:t>
      </w:r>
      <w:r w:rsidRPr="00F41DE7">
        <w:rPr>
          <w:rFonts w:ascii="Garamond" w:hAnsi="Garamond"/>
          <w:sz w:val="28"/>
          <w:szCs w:val="28"/>
        </w:rPr>
        <w:t>a</w:t>
      </w:r>
      <w:r w:rsidR="003301BA" w:rsidRPr="00F41DE7">
        <w:rPr>
          <w:rFonts w:ascii="Garamond" w:hAnsi="Garamond"/>
          <w:sz w:val="28"/>
          <w:szCs w:val="28"/>
        </w:rPr>
        <w:t xml:space="preserve"> 75%</w:t>
      </w:r>
      <w:r w:rsidRPr="00F41DE7">
        <w:rPr>
          <w:rFonts w:ascii="Garamond" w:hAnsi="Garamond"/>
          <w:sz w:val="28"/>
          <w:szCs w:val="28"/>
        </w:rPr>
        <w:t xml:space="preserve"> or more vote</w:t>
      </w:r>
      <w:r w:rsidR="003301BA" w:rsidRPr="00F41DE7">
        <w:rPr>
          <w:rFonts w:ascii="Garamond" w:hAnsi="Garamond"/>
          <w:sz w:val="28"/>
          <w:szCs w:val="28"/>
        </w:rPr>
        <w:t xml:space="preserve"> of </w:t>
      </w:r>
      <w:r w:rsidR="00F17991" w:rsidRPr="00F41DE7">
        <w:rPr>
          <w:rFonts w:ascii="Garamond" w:hAnsi="Garamond"/>
          <w:sz w:val="28"/>
          <w:szCs w:val="28"/>
        </w:rPr>
        <w:t>the</w:t>
      </w:r>
      <w:r w:rsidR="003301BA" w:rsidRPr="00F41DE7">
        <w:rPr>
          <w:rFonts w:ascii="Garamond" w:hAnsi="Garamond"/>
          <w:sz w:val="28"/>
          <w:szCs w:val="28"/>
        </w:rPr>
        <w:t xml:space="preserve"> </w:t>
      </w:r>
      <w:r w:rsidRPr="00F41DE7">
        <w:rPr>
          <w:rFonts w:ascii="Garamond" w:hAnsi="Garamond"/>
          <w:sz w:val="28"/>
          <w:szCs w:val="28"/>
        </w:rPr>
        <w:t>S</w:t>
      </w:r>
      <w:r w:rsidR="003301BA" w:rsidRPr="00F41DE7">
        <w:rPr>
          <w:rFonts w:ascii="Garamond" w:hAnsi="Garamond"/>
          <w:sz w:val="28"/>
          <w:szCs w:val="28"/>
        </w:rPr>
        <w:t xml:space="preserve">teering </w:t>
      </w:r>
      <w:r w:rsidRPr="00F41DE7">
        <w:rPr>
          <w:rFonts w:ascii="Garamond" w:hAnsi="Garamond"/>
          <w:sz w:val="28"/>
          <w:szCs w:val="28"/>
        </w:rPr>
        <w:t>C</w:t>
      </w:r>
      <w:r w:rsidR="003301BA" w:rsidRPr="00F41DE7">
        <w:rPr>
          <w:rFonts w:ascii="Garamond" w:hAnsi="Garamond"/>
          <w:sz w:val="28"/>
          <w:szCs w:val="28"/>
        </w:rPr>
        <w:t>ommit</w:t>
      </w:r>
      <w:r w:rsidR="002F049C" w:rsidRPr="00F41DE7">
        <w:rPr>
          <w:rFonts w:ascii="Garamond" w:hAnsi="Garamond"/>
          <w:sz w:val="28"/>
          <w:szCs w:val="28"/>
        </w:rPr>
        <w:t>tee.  It may also increase the C</w:t>
      </w:r>
      <w:r w:rsidR="003301BA" w:rsidRPr="00F41DE7">
        <w:rPr>
          <w:rFonts w:ascii="Garamond" w:hAnsi="Garamond"/>
          <w:sz w:val="28"/>
          <w:szCs w:val="28"/>
        </w:rPr>
        <w:t>ontribution requirements</w:t>
      </w:r>
      <w:r w:rsidR="00F17991" w:rsidRPr="00F41DE7">
        <w:rPr>
          <w:rFonts w:ascii="Garamond" w:hAnsi="Garamond"/>
          <w:sz w:val="28"/>
          <w:szCs w:val="28"/>
        </w:rPr>
        <w:t xml:space="preserve"> for each category of membership</w:t>
      </w:r>
      <w:r w:rsidR="003301BA" w:rsidRPr="00F41DE7">
        <w:rPr>
          <w:rFonts w:ascii="Garamond" w:hAnsi="Garamond"/>
          <w:sz w:val="28"/>
          <w:szCs w:val="28"/>
        </w:rPr>
        <w:t xml:space="preserve"> in paragraph</w:t>
      </w:r>
      <w:r w:rsidRPr="00F41DE7">
        <w:rPr>
          <w:rFonts w:ascii="Garamond" w:hAnsi="Garamond"/>
          <w:sz w:val="28"/>
          <w:szCs w:val="28"/>
        </w:rPr>
        <w:t xml:space="preserve"> 4</w:t>
      </w:r>
      <w:r w:rsidR="003301BA" w:rsidRPr="00F41DE7">
        <w:rPr>
          <w:rFonts w:ascii="Garamond" w:hAnsi="Garamond"/>
          <w:sz w:val="28"/>
          <w:szCs w:val="28"/>
        </w:rPr>
        <w:t xml:space="preserve"> by </w:t>
      </w:r>
      <w:r w:rsidRPr="00F41DE7">
        <w:rPr>
          <w:rFonts w:ascii="Garamond" w:hAnsi="Garamond"/>
          <w:sz w:val="28"/>
          <w:szCs w:val="28"/>
        </w:rPr>
        <w:t>a</w:t>
      </w:r>
      <w:r w:rsidR="003301BA" w:rsidRPr="00F41DE7">
        <w:rPr>
          <w:rFonts w:ascii="Garamond" w:hAnsi="Garamond"/>
          <w:sz w:val="28"/>
          <w:szCs w:val="28"/>
        </w:rPr>
        <w:t xml:space="preserve"> 75%</w:t>
      </w:r>
      <w:r w:rsidRPr="00F41DE7">
        <w:rPr>
          <w:rFonts w:ascii="Garamond" w:hAnsi="Garamond"/>
          <w:sz w:val="28"/>
          <w:szCs w:val="28"/>
        </w:rPr>
        <w:t xml:space="preserve"> or more vote</w:t>
      </w:r>
      <w:r w:rsidR="003301BA" w:rsidRPr="00F41DE7">
        <w:rPr>
          <w:rFonts w:ascii="Garamond" w:hAnsi="Garamond"/>
          <w:sz w:val="28"/>
          <w:szCs w:val="28"/>
        </w:rPr>
        <w:t xml:space="preserve"> </w:t>
      </w:r>
      <w:r w:rsidRPr="00F41DE7">
        <w:rPr>
          <w:rFonts w:ascii="Garamond" w:hAnsi="Garamond"/>
          <w:sz w:val="28"/>
          <w:szCs w:val="28"/>
        </w:rPr>
        <w:t>of P</w:t>
      </w:r>
      <w:r w:rsidR="003301BA" w:rsidRPr="00F41DE7">
        <w:rPr>
          <w:rFonts w:ascii="Garamond" w:hAnsi="Garamond"/>
          <w:sz w:val="28"/>
          <w:szCs w:val="28"/>
        </w:rPr>
        <w:t>rincipals representing each category of Members</w:t>
      </w:r>
      <w:r w:rsidR="00C53278" w:rsidRPr="00F41DE7">
        <w:rPr>
          <w:rFonts w:ascii="Garamond" w:hAnsi="Garamond"/>
          <w:sz w:val="28"/>
          <w:szCs w:val="28"/>
        </w:rPr>
        <w:t xml:space="preserve"> affected</w:t>
      </w:r>
      <w:r w:rsidR="00F17991" w:rsidRPr="00F41DE7">
        <w:rPr>
          <w:rFonts w:ascii="Garamond" w:hAnsi="Garamond"/>
          <w:sz w:val="28"/>
          <w:szCs w:val="28"/>
        </w:rPr>
        <w:t>, respectively</w:t>
      </w:r>
      <w:r w:rsidR="003301BA" w:rsidRPr="00F41DE7">
        <w:rPr>
          <w:rFonts w:ascii="Garamond" w:hAnsi="Garamond"/>
          <w:sz w:val="28"/>
          <w:szCs w:val="28"/>
        </w:rPr>
        <w:t xml:space="preserve">. </w:t>
      </w:r>
    </w:p>
    <w:p w14:paraId="1B603F57" w14:textId="77777777" w:rsidR="002F1378" w:rsidRPr="00F41DE7" w:rsidRDefault="002F1378" w:rsidP="002F1378">
      <w:pPr>
        <w:pStyle w:val="ListParagraph"/>
        <w:rPr>
          <w:rFonts w:ascii="Garamond" w:hAnsi="Garamond"/>
          <w:sz w:val="28"/>
          <w:szCs w:val="28"/>
        </w:rPr>
      </w:pPr>
    </w:p>
    <w:p w14:paraId="45DE4EBE" w14:textId="0E304D5A" w:rsidR="00E17DAC" w:rsidRPr="00F41DE7" w:rsidRDefault="0008737B" w:rsidP="005D72FC">
      <w:pPr>
        <w:pStyle w:val="ListParagraph"/>
        <w:numPr>
          <w:ilvl w:val="0"/>
          <w:numId w:val="2"/>
        </w:numPr>
        <w:rPr>
          <w:rFonts w:ascii="Garamond" w:hAnsi="Garamond"/>
          <w:sz w:val="28"/>
          <w:szCs w:val="28"/>
        </w:rPr>
      </w:pPr>
      <w:r w:rsidRPr="00F41DE7">
        <w:rPr>
          <w:rFonts w:ascii="Garamond" w:hAnsi="Garamond"/>
          <w:sz w:val="28"/>
          <w:szCs w:val="28"/>
        </w:rPr>
        <w:lastRenderedPageBreak/>
        <w:t>Members acknowledge that the purpose of the Coalition is to participate in publi</w:t>
      </w:r>
      <w:r w:rsidR="002F049C" w:rsidRPr="00F41DE7">
        <w:rPr>
          <w:rFonts w:ascii="Garamond" w:hAnsi="Garamond"/>
          <w:sz w:val="28"/>
          <w:szCs w:val="28"/>
        </w:rPr>
        <w:t>c processes and, therefore,</w:t>
      </w:r>
      <w:r w:rsidRPr="00F41DE7">
        <w:rPr>
          <w:rFonts w:ascii="Garamond" w:hAnsi="Garamond"/>
          <w:sz w:val="28"/>
          <w:szCs w:val="28"/>
        </w:rPr>
        <w:t xml:space="preserve"> information should not be provided to the Coalition that cannot be made public. </w:t>
      </w:r>
    </w:p>
    <w:p w14:paraId="67D5C8E3" w14:textId="77777777" w:rsidR="00E17DAC" w:rsidRPr="00F41DE7" w:rsidRDefault="00E17DAC" w:rsidP="00FD5B59">
      <w:pPr>
        <w:pStyle w:val="ListParagraph"/>
        <w:rPr>
          <w:rFonts w:ascii="Garamond" w:hAnsi="Garamond"/>
          <w:sz w:val="28"/>
          <w:szCs w:val="28"/>
        </w:rPr>
      </w:pPr>
    </w:p>
    <w:p w14:paraId="5BCE9937" w14:textId="3550F0E5" w:rsidR="00CC7036" w:rsidRPr="00F41DE7" w:rsidRDefault="00F17991" w:rsidP="005D72FC">
      <w:pPr>
        <w:pStyle w:val="ListParagraph"/>
        <w:numPr>
          <w:ilvl w:val="0"/>
          <w:numId w:val="2"/>
        </w:numPr>
        <w:rPr>
          <w:rFonts w:ascii="Garamond" w:hAnsi="Garamond"/>
          <w:sz w:val="28"/>
          <w:szCs w:val="28"/>
        </w:rPr>
      </w:pPr>
      <w:r w:rsidRPr="00F41DE7">
        <w:rPr>
          <w:rFonts w:ascii="Garamond" w:hAnsi="Garamond"/>
          <w:sz w:val="28"/>
          <w:szCs w:val="28"/>
        </w:rPr>
        <w:t>In respect of any information provided by Members to the Coalition</w:t>
      </w:r>
      <w:r w:rsidR="00F053F3" w:rsidRPr="00F41DE7">
        <w:rPr>
          <w:rFonts w:ascii="Garamond" w:hAnsi="Garamond"/>
          <w:sz w:val="28"/>
          <w:szCs w:val="28"/>
        </w:rPr>
        <w:t xml:space="preserve"> and its Members</w:t>
      </w:r>
      <w:r w:rsidRPr="00F41DE7">
        <w:rPr>
          <w:rFonts w:ascii="Garamond" w:hAnsi="Garamond"/>
          <w:sz w:val="28"/>
          <w:szCs w:val="28"/>
        </w:rPr>
        <w:t xml:space="preserve">, each Member hereby provides a </w:t>
      </w:r>
      <w:r w:rsidR="007B1BCA" w:rsidRPr="00F41DE7">
        <w:rPr>
          <w:rFonts w:ascii="Garamond" w:hAnsi="Garamond"/>
          <w:sz w:val="28"/>
          <w:szCs w:val="28"/>
        </w:rPr>
        <w:t xml:space="preserve">perpetual, </w:t>
      </w:r>
      <w:r w:rsidRPr="00F41DE7">
        <w:rPr>
          <w:rFonts w:ascii="Garamond" w:hAnsi="Garamond"/>
          <w:sz w:val="28"/>
          <w:szCs w:val="28"/>
        </w:rPr>
        <w:t>royalty-free, non-exclusive, worldwide copyright licen</w:t>
      </w:r>
      <w:r w:rsidR="00F053F3" w:rsidRPr="00F41DE7">
        <w:rPr>
          <w:rFonts w:ascii="Garamond" w:hAnsi="Garamond"/>
          <w:sz w:val="28"/>
          <w:szCs w:val="28"/>
        </w:rPr>
        <w:t>s</w:t>
      </w:r>
      <w:r w:rsidRPr="00F41DE7">
        <w:rPr>
          <w:rFonts w:ascii="Garamond" w:hAnsi="Garamond"/>
          <w:sz w:val="28"/>
          <w:szCs w:val="28"/>
        </w:rPr>
        <w:t xml:space="preserve">e to each </w:t>
      </w:r>
      <w:r w:rsidR="007B1BCA" w:rsidRPr="00F41DE7">
        <w:rPr>
          <w:rFonts w:ascii="Garamond" w:hAnsi="Garamond"/>
          <w:sz w:val="28"/>
          <w:szCs w:val="28"/>
        </w:rPr>
        <w:t xml:space="preserve">other </w:t>
      </w:r>
      <w:r w:rsidRPr="00F41DE7">
        <w:rPr>
          <w:rFonts w:ascii="Garamond" w:hAnsi="Garamond"/>
          <w:sz w:val="28"/>
          <w:szCs w:val="28"/>
        </w:rPr>
        <w:t>Member of the Coalition</w:t>
      </w:r>
      <w:r w:rsidR="00C73A2E" w:rsidRPr="00F41DE7">
        <w:rPr>
          <w:rFonts w:ascii="Garamond" w:hAnsi="Garamond"/>
          <w:sz w:val="28"/>
          <w:szCs w:val="28"/>
        </w:rPr>
        <w:t xml:space="preserve"> and any legal advisors or consultants engaged by the Coalition (either directly or indirectly)</w:t>
      </w:r>
      <w:r w:rsidRPr="00F41DE7">
        <w:rPr>
          <w:rFonts w:ascii="Garamond" w:hAnsi="Garamond"/>
          <w:sz w:val="28"/>
          <w:szCs w:val="28"/>
        </w:rPr>
        <w:t xml:space="preserve"> to </w:t>
      </w:r>
      <w:r w:rsidR="007B1BCA" w:rsidRPr="00F41DE7">
        <w:rPr>
          <w:rFonts w:ascii="Garamond" w:hAnsi="Garamond"/>
          <w:sz w:val="28"/>
          <w:szCs w:val="28"/>
        </w:rPr>
        <w:t xml:space="preserve">copy, </w:t>
      </w:r>
      <w:r w:rsidRPr="00F41DE7">
        <w:rPr>
          <w:rFonts w:ascii="Garamond" w:hAnsi="Garamond"/>
          <w:sz w:val="28"/>
          <w:szCs w:val="28"/>
        </w:rPr>
        <w:t>use</w:t>
      </w:r>
      <w:r w:rsidR="007B1BCA" w:rsidRPr="00F41DE7">
        <w:rPr>
          <w:rFonts w:ascii="Garamond" w:hAnsi="Garamond"/>
          <w:sz w:val="28"/>
          <w:szCs w:val="28"/>
        </w:rPr>
        <w:t xml:space="preserve"> and make derivative works in</w:t>
      </w:r>
      <w:r w:rsidRPr="00F41DE7">
        <w:rPr>
          <w:rFonts w:ascii="Garamond" w:hAnsi="Garamond"/>
          <w:sz w:val="28"/>
          <w:szCs w:val="28"/>
        </w:rPr>
        <w:t xml:space="preserve"> the information for the </w:t>
      </w:r>
      <w:r w:rsidR="007B1BCA" w:rsidRPr="00F41DE7">
        <w:rPr>
          <w:rFonts w:ascii="Garamond" w:hAnsi="Garamond"/>
          <w:sz w:val="28"/>
          <w:szCs w:val="28"/>
        </w:rPr>
        <w:t xml:space="preserve">sole </w:t>
      </w:r>
      <w:r w:rsidR="00F053F3" w:rsidRPr="00F41DE7">
        <w:rPr>
          <w:rFonts w:ascii="Garamond" w:hAnsi="Garamond"/>
          <w:sz w:val="28"/>
          <w:szCs w:val="28"/>
        </w:rPr>
        <w:t>purpose of the Objectives defined in paragraph 1</w:t>
      </w:r>
      <w:r w:rsidR="007B1BCA" w:rsidRPr="00F41DE7">
        <w:rPr>
          <w:rFonts w:ascii="Garamond" w:hAnsi="Garamond"/>
          <w:sz w:val="28"/>
          <w:szCs w:val="28"/>
        </w:rPr>
        <w:t>,</w:t>
      </w:r>
      <w:r w:rsidR="00F053F3" w:rsidRPr="00F41DE7">
        <w:rPr>
          <w:rFonts w:ascii="Garamond" w:hAnsi="Garamond"/>
          <w:sz w:val="28"/>
          <w:szCs w:val="28"/>
        </w:rPr>
        <w:t xml:space="preserve"> unless the Member expresses in writing </w:t>
      </w:r>
      <w:r w:rsidR="00C73A2E" w:rsidRPr="00F41DE7">
        <w:rPr>
          <w:rFonts w:ascii="Garamond" w:hAnsi="Garamond"/>
          <w:sz w:val="28"/>
          <w:szCs w:val="28"/>
        </w:rPr>
        <w:t xml:space="preserve">to the </w:t>
      </w:r>
      <w:r w:rsidR="009B6B5C" w:rsidRPr="00F41DE7">
        <w:rPr>
          <w:rFonts w:ascii="Garamond" w:hAnsi="Garamond"/>
          <w:sz w:val="28"/>
          <w:szCs w:val="28"/>
        </w:rPr>
        <w:t xml:space="preserve">Chair of the </w:t>
      </w:r>
      <w:r w:rsidR="00C73A2E" w:rsidRPr="00F41DE7">
        <w:rPr>
          <w:rFonts w:ascii="Garamond" w:hAnsi="Garamond"/>
          <w:sz w:val="28"/>
          <w:szCs w:val="28"/>
        </w:rPr>
        <w:t>Steering Committee</w:t>
      </w:r>
      <w:r w:rsidR="009B6B5C" w:rsidRPr="00F41DE7">
        <w:rPr>
          <w:rFonts w:ascii="Garamond" w:hAnsi="Garamond"/>
          <w:sz w:val="28"/>
          <w:szCs w:val="28"/>
        </w:rPr>
        <w:t xml:space="preserve">, with a copy to </w:t>
      </w:r>
      <w:r w:rsidR="00805143" w:rsidRPr="00F41DE7">
        <w:rPr>
          <w:rFonts w:ascii="Garamond" w:hAnsi="Garamond"/>
          <w:sz w:val="28"/>
          <w:szCs w:val="28"/>
        </w:rPr>
        <w:t>the Appointed Law Firm</w:t>
      </w:r>
      <w:r w:rsidR="009B6B5C" w:rsidRPr="00F41DE7">
        <w:rPr>
          <w:rFonts w:ascii="Garamond" w:hAnsi="Garamond"/>
          <w:sz w:val="28"/>
          <w:szCs w:val="28"/>
        </w:rPr>
        <w:t xml:space="preserve">, </w:t>
      </w:r>
      <w:r w:rsidR="00C73A2E" w:rsidRPr="00F41DE7">
        <w:rPr>
          <w:rFonts w:ascii="Garamond" w:hAnsi="Garamond"/>
          <w:sz w:val="28"/>
          <w:szCs w:val="28"/>
        </w:rPr>
        <w:t xml:space="preserve"> </w:t>
      </w:r>
      <w:r w:rsidR="00F053F3" w:rsidRPr="00F41DE7">
        <w:rPr>
          <w:rFonts w:ascii="Garamond" w:hAnsi="Garamond"/>
          <w:sz w:val="28"/>
          <w:szCs w:val="28"/>
        </w:rPr>
        <w:t>that it does not wish its information to be subject to this paragraph.</w:t>
      </w:r>
    </w:p>
    <w:p w14:paraId="58C38AEE" w14:textId="77777777" w:rsidR="00CC7036" w:rsidRPr="00F41DE7" w:rsidRDefault="00CC7036" w:rsidP="00CC7036">
      <w:pPr>
        <w:pStyle w:val="ListParagraph"/>
        <w:rPr>
          <w:rFonts w:ascii="Garamond" w:hAnsi="Garamond"/>
          <w:sz w:val="28"/>
          <w:szCs w:val="28"/>
        </w:rPr>
      </w:pPr>
    </w:p>
    <w:p w14:paraId="1B603F59" w14:textId="6587EA92" w:rsidR="002F1378" w:rsidRPr="00F41DE7" w:rsidRDefault="00CC7036" w:rsidP="00FE5154">
      <w:pPr>
        <w:pStyle w:val="ListParagraph"/>
        <w:numPr>
          <w:ilvl w:val="0"/>
          <w:numId w:val="2"/>
        </w:numPr>
        <w:rPr>
          <w:rFonts w:ascii="Garamond" w:hAnsi="Garamond"/>
          <w:sz w:val="28"/>
          <w:szCs w:val="28"/>
        </w:rPr>
      </w:pPr>
      <w:r w:rsidRPr="00F41DE7">
        <w:rPr>
          <w:rFonts w:ascii="Garamond" w:hAnsi="Garamond"/>
          <w:sz w:val="28"/>
          <w:szCs w:val="28"/>
        </w:rPr>
        <w:t xml:space="preserve">In no event will the Coalition become involved in </w:t>
      </w:r>
      <w:r w:rsidR="00A0207C" w:rsidRPr="00F41DE7">
        <w:rPr>
          <w:rFonts w:ascii="Garamond" w:hAnsi="Garamond"/>
          <w:sz w:val="28"/>
          <w:szCs w:val="28"/>
        </w:rPr>
        <w:t xml:space="preserve">setting </w:t>
      </w:r>
      <w:r w:rsidRPr="00F41DE7">
        <w:rPr>
          <w:rFonts w:ascii="Garamond" w:hAnsi="Garamond"/>
          <w:sz w:val="28"/>
          <w:szCs w:val="28"/>
        </w:rPr>
        <w:t>standards or ask Members for licenses to their intellectual property rights</w:t>
      </w:r>
      <w:r w:rsidR="007B1BCA" w:rsidRPr="00F41DE7">
        <w:rPr>
          <w:rFonts w:ascii="Garamond" w:hAnsi="Garamond"/>
          <w:sz w:val="28"/>
          <w:szCs w:val="28"/>
        </w:rPr>
        <w:t xml:space="preserve"> (</w:t>
      </w:r>
      <w:r w:rsidR="00C73A2E" w:rsidRPr="00F41DE7">
        <w:rPr>
          <w:rFonts w:ascii="Garamond" w:hAnsi="Garamond"/>
          <w:sz w:val="28"/>
          <w:szCs w:val="28"/>
        </w:rPr>
        <w:t>unless otherwise stated herein</w:t>
      </w:r>
      <w:r w:rsidR="007B1BCA" w:rsidRPr="00F41DE7">
        <w:rPr>
          <w:rFonts w:ascii="Garamond" w:hAnsi="Garamond"/>
          <w:sz w:val="28"/>
          <w:szCs w:val="28"/>
        </w:rPr>
        <w:t>)</w:t>
      </w:r>
      <w:r w:rsidRPr="00F41DE7">
        <w:rPr>
          <w:rFonts w:ascii="Garamond" w:hAnsi="Garamond"/>
          <w:sz w:val="28"/>
          <w:szCs w:val="28"/>
        </w:rPr>
        <w:t>.</w:t>
      </w:r>
      <w:r w:rsidR="0008737B" w:rsidRPr="00F41DE7">
        <w:rPr>
          <w:rFonts w:ascii="Garamond" w:hAnsi="Garamond"/>
          <w:sz w:val="28"/>
          <w:szCs w:val="28"/>
        </w:rPr>
        <w:t xml:space="preserve"> </w:t>
      </w:r>
    </w:p>
    <w:p w14:paraId="4D81CD1C" w14:textId="77777777" w:rsidR="00FE5154" w:rsidRPr="00F41DE7" w:rsidRDefault="00FE5154" w:rsidP="00FE5154">
      <w:pPr>
        <w:pStyle w:val="ListParagraph"/>
        <w:rPr>
          <w:rFonts w:ascii="Garamond" w:hAnsi="Garamond"/>
          <w:sz w:val="28"/>
          <w:szCs w:val="28"/>
        </w:rPr>
      </w:pPr>
    </w:p>
    <w:p w14:paraId="4CAE15A9" w14:textId="2A3EDBD3" w:rsidR="00FE5154" w:rsidRPr="00F41DE7" w:rsidRDefault="00FE5154" w:rsidP="00FE5154">
      <w:pPr>
        <w:pStyle w:val="ListParagraph"/>
        <w:numPr>
          <w:ilvl w:val="0"/>
          <w:numId w:val="2"/>
        </w:numPr>
        <w:rPr>
          <w:rFonts w:ascii="Garamond" w:hAnsi="Garamond"/>
          <w:sz w:val="28"/>
          <w:szCs w:val="28"/>
        </w:rPr>
      </w:pPr>
      <w:r w:rsidRPr="00F41DE7">
        <w:rPr>
          <w:rFonts w:ascii="Garamond" w:hAnsi="Garamond"/>
          <w:sz w:val="28"/>
          <w:szCs w:val="28"/>
        </w:rPr>
        <w:t xml:space="preserve">Matters not addressed above are to be resolved by majority vote of the </w:t>
      </w:r>
      <w:r w:rsidR="00C73A2E" w:rsidRPr="00F41DE7">
        <w:rPr>
          <w:rFonts w:ascii="Garamond" w:hAnsi="Garamond"/>
          <w:sz w:val="28"/>
          <w:szCs w:val="28"/>
        </w:rPr>
        <w:t>Steering Committee</w:t>
      </w:r>
      <w:r w:rsidRPr="00F41DE7">
        <w:rPr>
          <w:rFonts w:ascii="Garamond" w:hAnsi="Garamond"/>
          <w:sz w:val="28"/>
          <w:szCs w:val="28"/>
        </w:rPr>
        <w:t>.</w:t>
      </w:r>
    </w:p>
    <w:p w14:paraId="1B603F5B" w14:textId="77777777" w:rsidR="002F1378" w:rsidRPr="00F41DE7" w:rsidRDefault="002F1378" w:rsidP="002F1378">
      <w:pPr>
        <w:pStyle w:val="ListParagraph"/>
        <w:rPr>
          <w:rFonts w:ascii="Garamond" w:hAnsi="Garamond"/>
          <w:sz w:val="28"/>
          <w:szCs w:val="28"/>
        </w:rPr>
      </w:pPr>
    </w:p>
    <w:p w14:paraId="1B603F5C" w14:textId="77777777" w:rsidR="002F1378" w:rsidRPr="00F41DE7" w:rsidRDefault="0008737B" w:rsidP="002F1378">
      <w:pPr>
        <w:pStyle w:val="ListParagraph"/>
        <w:numPr>
          <w:ilvl w:val="0"/>
          <w:numId w:val="2"/>
        </w:numPr>
        <w:rPr>
          <w:rFonts w:ascii="Garamond" w:hAnsi="Garamond"/>
          <w:sz w:val="28"/>
          <w:szCs w:val="28"/>
        </w:rPr>
      </w:pPr>
      <w:r w:rsidRPr="00F41DE7">
        <w:rPr>
          <w:rFonts w:ascii="Garamond" w:hAnsi="Garamond"/>
          <w:sz w:val="28"/>
          <w:szCs w:val="28"/>
        </w:rPr>
        <w:t>Neither the Coalition nor any Member shall have the power to bind any other Member</w:t>
      </w:r>
      <w:r w:rsidR="0060358B" w:rsidRPr="00F41DE7">
        <w:rPr>
          <w:rFonts w:ascii="Garamond" w:hAnsi="Garamond"/>
          <w:sz w:val="28"/>
          <w:szCs w:val="28"/>
        </w:rPr>
        <w:t xml:space="preserve"> or incur any liability on another Member’s behalf</w:t>
      </w:r>
      <w:r w:rsidRPr="00F41DE7">
        <w:rPr>
          <w:rFonts w:ascii="Garamond" w:hAnsi="Garamond"/>
          <w:sz w:val="28"/>
          <w:szCs w:val="28"/>
        </w:rPr>
        <w:t>.</w:t>
      </w:r>
    </w:p>
    <w:p w14:paraId="4858A150" w14:textId="77777777" w:rsidR="00CC7036" w:rsidRPr="00F41DE7" w:rsidRDefault="00CC7036" w:rsidP="00CC7036">
      <w:pPr>
        <w:pStyle w:val="ListParagraph"/>
        <w:rPr>
          <w:rFonts w:ascii="Garamond" w:hAnsi="Garamond"/>
          <w:sz w:val="28"/>
          <w:szCs w:val="28"/>
        </w:rPr>
      </w:pPr>
    </w:p>
    <w:p w14:paraId="7C8D007C" w14:textId="6143B6BE" w:rsidR="00CC7036" w:rsidRPr="00F41DE7" w:rsidRDefault="00CC7036" w:rsidP="002F1378">
      <w:pPr>
        <w:pStyle w:val="ListParagraph"/>
        <w:numPr>
          <w:ilvl w:val="0"/>
          <w:numId w:val="2"/>
        </w:numPr>
        <w:rPr>
          <w:rFonts w:ascii="Garamond" w:hAnsi="Garamond"/>
          <w:sz w:val="28"/>
          <w:szCs w:val="28"/>
        </w:rPr>
      </w:pPr>
      <w:r w:rsidRPr="00F41DE7">
        <w:rPr>
          <w:rFonts w:ascii="Garamond" w:hAnsi="Garamond"/>
          <w:sz w:val="28"/>
          <w:szCs w:val="28"/>
        </w:rPr>
        <w:t>The Coalition will wind up its affairs and be dissolved upon the earlie</w:t>
      </w:r>
      <w:r w:rsidR="00EE61AC" w:rsidRPr="00F41DE7">
        <w:rPr>
          <w:rFonts w:ascii="Garamond" w:hAnsi="Garamond"/>
          <w:sz w:val="28"/>
          <w:szCs w:val="28"/>
        </w:rPr>
        <w:t>r</w:t>
      </w:r>
      <w:r w:rsidRPr="00F41DE7">
        <w:rPr>
          <w:rFonts w:ascii="Garamond" w:hAnsi="Garamond"/>
          <w:sz w:val="28"/>
          <w:szCs w:val="28"/>
        </w:rPr>
        <w:t xml:space="preserve"> of</w:t>
      </w:r>
      <w:r w:rsidR="00C7196C" w:rsidRPr="00F41DE7">
        <w:rPr>
          <w:rFonts w:ascii="Garamond" w:hAnsi="Garamond"/>
          <w:sz w:val="28"/>
          <w:szCs w:val="28"/>
        </w:rPr>
        <w:t xml:space="preserve"> the following</w:t>
      </w:r>
      <w:r w:rsidR="00FE5154" w:rsidRPr="00F41DE7">
        <w:rPr>
          <w:rFonts w:ascii="Garamond" w:hAnsi="Garamond"/>
          <w:sz w:val="28"/>
          <w:szCs w:val="28"/>
        </w:rPr>
        <w:t>:</w:t>
      </w:r>
      <w:r w:rsidRPr="00F41DE7">
        <w:rPr>
          <w:rFonts w:ascii="Garamond" w:hAnsi="Garamond"/>
          <w:sz w:val="28"/>
          <w:szCs w:val="28"/>
        </w:rPr>
        <w:t xml:space="preserve"> (i)</w:t>
      </w:r>
      <w:r w:rsidR="00C7196C" w:rsidRPr="00F41DE7">
        <w:rPr>
          <w:rFonts w:ascii="Garamond" w:hAnsi="Garamond"/>
          <w:sz w:val="28"/>
          <w:szCs w:val="28"/>
        </w:rPr>
        <w:t xml:space="preserve"> the FCC</w:t>
      </w:r>
      <w:r w:rsidR="00EE61AC" w:rsidRPr="00F41DE7">
        <w:rPr>
          <w:rFonts w:ascii="Garamond" w:hAnsi="Garamond"/>
          <w:sz w:val="28"/>
          <w:szCs w:val="28"/>
        </w:rPr>
        <w:t xml:space="preserve">, by </w:t>
      </w:r>
      <w:r w:rsidR="00A0207C" w:rsidRPr="00F41DE7">
        <w:rPr>
          <w:rFonts w:ascii="Garamond" w:hAnsi="Garamond"/>
          <w:sz w:val="28"/>
          <w:szCs w:val="28"/>
        </w:rPr>
        <w:t>final</w:t>
      </w:r>
      <w:r w:rsidR="00EE61AC" w:rsidRPr="00F41DE7">
        <w:rPr>
          <w:rFonts w:ascii="Garamond" w:hAnsi="Garamond"/>
          <w:sz w:val="28"/>
          <w:szCs w:val="28"/>
        </w:rPr>
        <w:t xml:space="preserve"> decision</w:t>
      </w:r>
      <w:r w:rsidR="00C7196C" w:rsidRPr="00F41DE7">
        <w:rPr>
          <w:rFonts w:ascii="Garamond" w:hAnsi="Garamond"/>
          <w:sz w:val="28"/>
          <w:szCs w:val="28"/>
        </w:rPr>
        <w:t>(s)</w:t>
      </w:r>
      <w:r w:rsidR="00EE61AC" w:rsidRPr="00F41DE7">
        <w:rPr>
          <w:rFonts w:ascii="Garamond" w:hAnsi="Garamond"/>
          <w:sz w:val="28"/>
          <w:szCs w:val="28"/>
        </w:rPr>
        <w:t xml:space="preserve">, </w:t>
      </w:r>
      <w:r w:rsidR="00C7196C" w:rsidRPr="00F41DE7">
        <w:rPr>
          <w:rFonts w:ascii="Garamond" w:hAnsi="Garamond"/>
          <w:sz w:val="28"/>
          <w:szCs w:val="28"/>
        </w:rPr>
        <w:t xml:space="preserve">substantively addresses the rules and waivers sought by the Coalition </w:t>
      </w:r>
      <w:r w:rsidR="00FE5154" w:rsidRPr="00F41DE7">
        <w:rPr>
          <w:rFonts w:ascii="Garamond" w:hAnsi="Garamond"/>
          <w:sz w:val="28"/>
          <w:szCs w:val="28"/>
        </w:rPr>
        <w:t>as contemplated herein</w:t>
      </w:r>
      <w:r w:rsidR="00EE61AC" w:rsidRPr="00F41DE7">
        <w:rPr>
          <w:rFonts w:ascii="Garamond" w:hAnsi="Garamond"/>
          <w:sz w:val="28"/>
          <w:szCs w:val="28"/>
        </w:rPr>
        <w:t xml:space="preserve">; (ii) the Members determine by majority vote that the Coalition is deadlocked as to any material issue that makes it impractical for the </w:t>
      </w:r>
      <w:r w:rsidR="002F049C" w:rsidRPr="00F41DE7">
        <w:rPr>
          <w:rFonts w:ascii="Garamond" w:hAnsi="Garamond"/>
          <w:sz w:val="28"/>
          <w:szCs w:val="28"/>
        </w:rPr>
        <w:t>Coalition to achieve its Objectives</w:t>
      </w:r>
      <w:r w:rsidR="007B1BCA" w:rsidRPr="00F41DE7">
        <w:rPr>
          <w:rFonts w:ascii="Garamond" w:hAnsi="Garamond"/>
          <w:sz w:val="28"/>
          <w:szCs w:val="28"/>
        </w:rPr>
        <w:t xml:space="preserve">; and (iii) as described in paragraph </w:t>
      </w:r>
      <w:r w:rsidR="00C73A2E" w:rsidRPr="00F41DE7">
        <w:rPr>
          <w:rFonts w:ascii="Garamond" w:hAnsi="Garamond"/>
          <w:sz w:val="28"/>
          <w:szCs w:val="28"/>
        </w:rPr>
        <w:t>5</w:t>
      </w:r>
      <w:r w:rsidR="007B1BCA" w:rsidRPr="00F41DE7">
        <w:rPr>
          <w:rFonts w:ascii="Garamond" w:hAnsi="Garamond"/>
          <w:sz w:val="28"/>
          <w:szCs w:val="28"/>
        </w:rPr>
        <w:t xml:space="preserve"> above</w:t>
      </w:r>
      <w:r w:rsidR="00EE61AC" w:rsidRPr="00F41DE7">
        <w:rPr>
          <w:rFonts w:ascii="Garamond" w:hAnsi="Garamond"/>
          <w:sz w:val="28"/>
          <w:szCs w:val="28"/>
        </w:rPr>
        <w:t xml:space="preserve">. </w:t>
      </w:r>
      <w:r w:rsidR="007B1BCA" w:rsidRPr="00F41DE7">
        <w:rPr>
          <w:rFonts w:ascii="Garamond" w:hAnsi="Garamond"/>
          <w:sz w:val="28"/>
          <w:szCs w:val="28"/>
        </w:rPr>
        <w:t xml:space="preserve">On the winding up of the Coalition this MoU shall terminate (with the exception of paragraph </w:t>
      </w:r>
      <w:r w:rsidR="00E17DAC" w:rsidRPr="00F41DE7">
        <w:rPr>
          <w:rFonts w:ascii="Garamond" w:hAnsi="Garamond"/>
          <w:sz w:val="28"/>
          <w:szCs w:val="28"/>
        </w:rPr>
        <w:t>1</w:t>
      </w:r>
      <w:r w:rsidR="00C61154" w:rsidRPr="00F41DE7">
        <w:rPr>
          <w:rFonts w:ascii="Garamond" w:hAnsi="Garamond"/>
          <w:sz w:val="28"/>
          <w:szCs w:val="28"/>
        </w:rPr>
        <w:t>6)</w:t>
      </w:r>
      <w:r w:rsidR="00E17DAC" w:rsidRPr="00F41DE7">
        <w:rPr>
          <w:rFonts w:ascii="Garamond" w:hAnsi="Garamond"/>
          <w:sz w:val="28"/>
          <w:szCs w:val="28"/>
        </w:rPr>
        <w:t>,</w:t>
      </w:r>
      <w:r w:rsidR="00F13E94" w:rsidRPr="00F41DE7">
        <w:rPr>
          <w:rFonts w:ascii="Garamond" w:hAnsi="Garamond"/>
          <w:sz w:val="28"/>
          <w:szCs w:val="28"/>
        </w:rPr>
        <w:t xml:space="preserve"> and</w:t>
      </w:r>
      <w:r w:rsidR="007B1BCA" w:rsidRPr="00F41DE7">
        <w:rPr>
          <w:rFonts w:ascii="Garamond" w:hAnsi="Garamond"/>
          <w:sz w:val="28"/>
          <w:szCs w:val="28"/>
        </w:rPr>
        <w:t xml:space="preserve"> any engagement</w:t>
      </w:r>
      <w:r w:rsidR="00C53278" w:rsidRPr="00F41DE7">
        <w:rPr>
          <w:rFonts w:ascii="Garamond" w:hAnsi="Garamond"/>
          <w:sz w:val="28"/>
          <w:szCs w:val="28"/>
        </w:rPr>
        <w:t>s with law firms and consultants will be terminated, as shall any</w:t>
      </w:r>
      <w:r w:rsidR="007B1BCA" w:rsidRPr="00F41DE7">
        <w:rPr>
          <w:rFonts w:ascii="Garamond" w:hAnsi="Garamond"/>
          <w:sz w:val="28"/>
          <w:szCs w:val="28"/>
        </w:rPr>
        <w:t xml:space="preserve"> other agreements relating to the Coalition that binds Members</w:t>
      </w:r>
      <w:r w:rsidR="00C73A2E" w:rsidRPr="00F41DE7">
        <w:rPr>
          <w:rFonts w:ascii="Garamond" w:hAnsi="Garamond"/>
          <w:sz w:val="28"/>
          <w:szCs w:val="28"/>
        </w:rPr>
        <w:t xml:space="preserve"> and/or the Coalition</w:t>
      </w:r>
      <w:r w:rsidR="00E17DAC" w:rsidRPr="00F41DE7">
        <w:rPr>
          <w:rFonts w:ascii="Garamond" w:hAnsi="Garamond"/>
          <w:sz w:val="28"/>
          <w:szCs w:val="28"/>
        </w:rPr>
        <w:t>.</w:t>
      </w:r>
      <w:r w:rsidR="007B1BCA" w:rsidRPr="00F41DE7">
        <w:rPr>
          <w:rFonts w:ascii="Garamond" w:hAnsi="Garamond"/>
          <w:sz w:val="28"/>
          <w:szCs w:val="28"/>
        </w:rPr>
        <w:t xml:space="preserve"> </w:t>
      </w:r>
      <w:r w:rsidR="00EE61AC" w:rsidRPr="00F41DE7">
        <w:rPr>
          <w:rFonts w:ascii="Garamond" w:hAnsi="Garamond"/>
          <w:sz w:val="28"/>
          <w:szCs w:val="28"/>
        </w:rPr>
        <w:t xml:space="preserve">If the Coalition has any funds remaining after winding up its affair, such amounts shall be returned to the Members </w:t>
      </w:r>
      <w:r w:rsidR="00EE61AC" w:rsidRPr="00F41DE7">
        <w:rPr>
          <w:rFonts w:ascii="Garamond" w:hAnsi="Garamond"/>
          <w:i/>
          <w:sz w:val="28"/>
          <w:szCs w:val="28"/>
        </w:rPr>
        <w:t>pro rata</w:t>
      </w:r>
      <w:r w:rsidR="00EE61AC" w:rsidRPr="00F41DE7">
        <w:rPr>
          <w:rFonts w:ascii="Garamond" w:hAnsi="Garamond"/>
          <w:sz w:val="28"/>
          <w:szCs w:val="28"/>
        </w:rPr>
        <w:t xml:space="preserve"> in accordance with the amount of their financial contributions to the Coalition over the life of its existence.</w:t>
      </w:r>
      <w:r w:rsidR="00C7196C" w:rsidRPr="00F41DE7">
        <w:rPr>
          <w:rFonts w:ascii="Garamond" w:hAnsi="Garamond"/>
          <w:sz w:val="28"/>
          <w:szCs w:val="28"/>
        </w:rPr>
        <w:t xml:space="preserve">  </w:t>
      </w:r>
    </w:p>
    <w:p w14:paraId="7CACBDC1" w14:textId="77777777" w:rsidR="004E34CF" w:rsidRPr="00F41DE7" w:rsidRDefault="004E34CF" w:rsidP="004E34CF">
      <w:pPr>
        <w:pStyle w:val="ListParagraph"/>
        <w:rPr>
          <w:rFonts w:ascii="Garamond" w:hAnsi="Garamond"/>
          <w:sz w:val="28"/>
          <w:szCs w:val="28"/>
        </w:rPr>
      </w:pPr>
    </w:p>
    <w:p w14:paraId="34FA2D68" w14:textId="3279FC8B" w:rsidR="004E34CF" w:rsidRPr="00F41DE7" w:rsidRDefault="004E34CF" w:rsidP="002F1378">
      <w:pPr>
        <w:pStyle w:val="ListParagraph"/>
        <w:numPr>
          <w:ilvl w:val="0"/>
          <w:numId w:val="2"/>
        </w:numPr>
        <w:rPr>
          <w:rFonts w:ascii="Garamond" w:hAnsi="Garamond"/>
          <w:sz w:val="28"/>
          <w:szCs w:val="28"/>
        </w:rPr>
      </w:pPr>
      <w:r w:rsidRPr="00F41DE7">
        <w:rPr>
          <w:rFonts w:ascii="Garamond" w:hAnsi="Garamond"/>
          <w:sz w:val="28"/>
          <w:szCs w:val="28"/>
        </w:rPr>
        <w:lastRenderedPageBreak/>
        <w:t>This M</w:t>
      </w:r>
      <w:r w:rsidR="00FE5154" w:rsidRPr="00F41DE7">
        <w:rPr>
          <w:rFonts w:ascii="Garamond" w:hAnsi="Garamond"/>
          <w:sz w:val="28"/>
          <w:szCs w:val="28"/>
        </w:rPr>
        <w:t>o</w:t>
      </w:r>
      <w:r w:rsidRPr="00F41DE7">
        <w:rPr>
          <w:rFonts w:ascii="Garamond" w:hAnsi="Garamond"/>
          <w:sz w:val="28"/>
          <w:szCs w:val="28"/>
        </w:rPr>
        <w:t xml:space="preserve">U shall be governed under the </w:t>
      </w:r>
      <w:r w:rsidR="00E20DF0" w:rsidRPr="00F41DE7">
        <w:rPr>
          <w:rFonts w:ascii="Garamond" w:hAnsi="Garamond"/>
          <w:sz w:val="28"/>
          <w:szCs w:val="28"/>
        </w:rPr>
        <w:t>l</w:t>
      </w:r>
      <w:r w:rsidRPr="00F41DE7">
        <w:rPr>
          <w:rFonts w:ascii="Garamond" w:hAnsi="Garamond"/>
          <w:sz w:val="28"/>
          <w:szCs w:val="28"/>
        </w:rPr>
        <w:t>aws of the District of Columbia</w:t>
      </w:r>
      <w:r w:rsidR="007B1BCA" w:rsidRPr="00F41DE7">
        <w:rPr>
          <w:rFonts w:ascii="Garamond" w:hAnsi="Garamond"/>
          <w:sz w:val="28"/>
          <w:szCs w:val="28"/>
        </w:rPr>
        <w:t>, USA</w:t>
      </w:r>
      <w:r w:rsidR="00E20DF0" w:rsidRPr="00F41DE7">
        <w:rPr>
          <w:rFonts w:ascii="Garamond" w:hAnsi="Garamond"/>
          <w:sz w:val="28"/>
          <w:szCs w:val="28"/>
        </w:rPr>
        <w:t>.</w:t>
      </w:r>
      <w:r w:rsidRPr="00F41DE7">
        <w:rPr>
          <w:rFonts w:ascii="Garamond" w:hAnsi="Garamond"/>
          <w:sz w:val="28"/>
          <w:szCs w:val="28"/>
        </w:rPr>
        <w:t xml:space="preserve"> </w:t>
      </w:r>
      <w:r w:rsidR="00C73A2E" w:rsidRPr="00F41DE7">
        <w:rPr>
          <w:rFonts w:ascii="Garamond" w:hAnsi="Garamond"/>
          <w:sz w:val="28"/>
          <w:szCs w:val="28"/>
        </w:rPr>
        <w:t xml:space="preserve">Any disputes arising under this Agreement shall be subject to the jurisdiction of the Courts of </w:t>
      </w:r>
      <w:r w:rsidR="009B6B5C" w:rsidRPr="00F41DE7">
        <w:rPr>
          <w:rFonts w:ascii="Garamond" w:hAnsi="Garamond"/>
          <w:sz w:val="28"/>
          <w:szCs w:val="28"/>
        </w:rPr>
        <w:t>the District of Columbia, USA.</w:t>
      </w:r>
    </w:p>
    <w:p w14:paraId="1B603F5D" w14:textId="77777777" w:rsidR="00F37457" w:rsidRPr="00F41DE7" w:rsidRDefault="00F37457" w:rsidP="00ED2EB8">
      <w:pPr>
        <w:pStyle w:val="ListParagraph"/>
        <w:rPr>
          <w:rFonts w:ascii="Garamond" w:hAnsi="Garamond"/>
          <w:sz w:val="28"/>
          <w:szCs w:val="28"/>
        </w:rPr>
      </w:pPr>
    </w:p>
    <w:p w14:paraId="1B603F5E" w14:textId="6F2AD829" w:rsidR="006F6750" w:rsidRPr="00F41DE7" w:rsidRDefault="006F6750" w:rsidP="00ED2EB8">
      <w:pPr>
        <w:pStyle w:val="ListParagraph"/>
        <w:numPr>
          <w:ilvl w:val="0"/>
          <w:numId w:val="2"/>
        </w:numPr>
        <w:rPr>
          <w:rFonts w:ascii="Garamond" w:hAnsi="Garamond"/>
          <w:sz w:val="28"/>
          <w:szCs w:val="28"/>
        </w:rPr>
      </w:pPr>
      <w:r w:rsidRPr="00F41DE7">
        <w:rPr>
          <w:rFonts w:ascii="Garamond" w:hAnsi="Garamond"/>
          <w:sz w:val="28"/>
          <w:szCs w:val="28"/>
        </w:rPr>
        <w:t>This M</w:t>
      </w:r>
      <w:r w:rsidR="00FE5154" w:rsidRPr="00F41DE7">
        <w:rPr>
          <w:rFonts w:ascii="Garamond" w:hAnsi="Garamond"/>
          <w:sz w:val="28"/>
          <w:szCs w:val="28"/>
        </w:rPr>
        <w:t>o</w:t>
      </w:r>
      <w:r w:rsidRPr="00F41DE7">
        <w:rPr>
          <w:rFonts w:ascii="Garamond" w:hAnsi="Garamond"/>
          <w:sz w:val="28"/>
          <w:szCs w:val="28"/>
        </w:rPr>
        <w:t>U may be executed in several counterparts, and all such executed counterparts shall constitut</w:t>
      </w:r>
      <w:r w:rsidR="002F1378" w:rsidRPr="00F41DE7">
        <w:rPr>
          <w:rFonts w:ascii="Garamond" w:hAnsi="Garamond"/>
          <w:sz w:val="28"/>
          <w:szCs w:val="28"/>
        </w:rPr>
        <w:t xml:space="preserve">e one agreement, binding on all </w:t>
      </w:r>
      <w:r w:rsidRPr="00F41DE7">
        <w:rPr>
          <w:rFonts w:ascii="Garamond" w:hAnsi="Garamond"/>
          <w:sz w:val="28"/>
          <w:szCs w:val="28"/>
        </w:rPr>
        <w:t>of the parties hereto.</w:t>
      </w:r>
    </w:p>
    <w:p w14:paraId="7245E05D" w14:textId="77777777" w:rsidR="0089408F" w:rsidRPr="00F41DE7" w:rsidRDefault="0089408F" w:rsidP="004716FE">
      <w:pPr>
        <w:pStyle w:val="ListParagraph"/>
        <w:rPr>
          <w:rFonts w:ascii="Garamond" w:hAnsi="Garamond"/>
          <w:sz w:val="28"/>
          <w:szCs w:val="28"/>
        </w:rPr>
      </w:pPr>
    </w:p>
    <w:p w14:paraId="1B603F5F" w14:textId="77777777" w:rsidR="0008737B" w:rsidRPr="00F41DE7" w:rsidRDefault="0008737B" w:rsidP="005D72FC">
      <w:pPr>
        <w:rPr>
          <w:rFonts w:ascii="Garamond" w:hAnsi="Garamond"/>
          <w:sz w:val="28"/>
          <w:szCs w:val="28"/>
        </w:rPr>
      </w:pPr>
      <w:r w:rsidRPr="00F41DE7">
        <w:rPr>
          <w:rFonts w:ascii="Garamond" w:hAnsi="Garamond"/>
          <w:sz w:val="28"/>
          <w:szCs w:val="28"/>
        </w:rPr>
        <w:t>Acknowledged and agreed:</w:t>
      </w:r>
    </w:p>
    <w:p w14:paraId="1B603F60" w14:textId="77777777" w:rsidR="0008737B" w:rsidRPr="00F41DE7" w:rsidRDefault="0008737B" w:rsidP="00F316F6">
      <w:pPr>
        <w:pStyle w:val="ListParagraph"/>
        <w:rPr>
          <w:rFonts w:ascii="Garamond" w:hAnsi="Garamond"/>
          <w:sz w:val="28"/>
          <w:szCs w:val="28"/>
        </w:rPr>
      </w:pPr>
    </w:p>
    <w:p w14:paraId="1B603F61" w14:textId="469D0A26" w:rsidR="00F316F6" w:rsidRPr="00F41DE7" w:rsidRDefault="0060358B" w:rsidP="00F316F6">
      <w:pPr>
        <w:pStyle w:val="ListParagraph"/>
        <w:rPr>
          <w:rFonts w:ascii="Garamond" w:hAnsi="Garamond"/>
          <w:sz w:val="28"/>
          <w:szCs w:val="28"/>
        </w:rPr>
      </w:pPr>
      <w:r w:rsidRPr="00F41DE7">
        <w:rPr>
          <w:rFonts w:ascii="Garamond" w:hAnsi="Garamond"/>
          <w:sz w:val="28"/>
          <w:szCs w:val="28"/>
        </w:rPr>
        <w:t>[</w:t>
      </w:r>
      <w:r w:rsidR="00C73A2E" w:rsidRPr="00F41DE7">
        <w:rPr>
          <w:rFonts w:ascii="Garamond" w:hAnsi="Garamond"/>
          <w:sz w:val="28"/>
          <w:szCs w:val="28"/>
          <w:u w:val="single"/>
        </w:rPr>
        <w:t xml:space="preserve">Member </w:t>
      </w:r>
      <w:r w:rsidRPr="00F41DE7">
        <w:rPr>
          <w:rFonts w:ascii="Garamond" w:hAnsi="Garamond"/>
          <w:sz w:val="28"/>
          <w:szCs w:val="28"/>
          <w:u w:val="single"/>
        </w:rPr>
        <w:t>Company</w:t>
      </w:r>
      <w:r w:rsidRPr="00F41DE7">
        <w:rPr>
          <w:rFonts w:ascii="Garamond" w:hAnsi="Garamond"/>
          <w:sz w:val="28"/>
          <w:szCs w:val="28"/>
        </w:rPr>
        <w:t>]</w:t>
      </w:r>
    </w:p>
    <w:p w14:paraId="1B603F62" w14:textId="1A16FA8C" w:rsidR="0060358B" w:rsidRPr="00F41DE7" w:rsidRDefault="00C73A2E" w:rsidP="00F316F6">
      <w:pPr>
        <w:pStyle w:val="ListParagraph"/>
        <w:rPr>
          <w:rFonts w:ascii="Garamond" w:hAnsi="Garamond"/>
          <w:sz w:val="28"/>
          <w:szCs w:val="28"/>
        </w:rPr>
      </w:pPr>
      <w:r w:rsidRPr="00F41DE7">
        <w:rPr>
          <w:rFonts w:ascii="Garamond" w:hAnsi="Garamond"/>
          <w:sz w:val="28"/>
          <w:szCs w:val="28"/>
        </w:rPr>
        <w:t>Authori</w:t>
      </w:r>
      <w:r w:rsidR="001D0018" w:rsidRPr="00F41DE7">
        <w:rPr>
          <w:rFonts w:ascii="Garamond" w:hAnsi="Garamond"/>
          <w:sz w:val="28"/>
          <w:szCs w:val="28"/>
        </w:rPr>
        <w:t>z</w:t>
      </w:r>
      <w:r w:rsidRPr="00F41DE7">
        <w:rPr>
          <w:rFonts w:ascii="Garamond" w:hAnsi="Garamond"/>
          <w:sz w:val="28"/>
          <w:szCs w:val="28"/>
        </w:rPr>
        <w:t xml:space="preserve">ed </w:t>
      </w:r>
      <w:r w:rsidR="0060358B" w:rsidRPr="00F41DE7">
        <w:rPr>
          <w:rFonts w:ascii="Garamond" w:hAnsi="Garamond"/>
          <w:sz w:val="28"/>
          <w:szCs w:val="28"/>
        </w:rPr>
        <w:t>By:___________________________</w:t>
      </w:r>
    </w:p>
    <w:p w14:paraId="1B603F63" w14:textId="77777777" w:rsidR="0060358B" w:rsidRPr="00F41DE7" w:rsidRDefault="0060358B" w:rsidP="00F316F6">
      <w:pPr>
        <w:pStyle w:val="ListParagraph"/>
        <w:rPr>
          <w:rFonts w:ascii="Garamond" w:hAnsi="Garamond"/>
          <w:sz w:val="28"/>
          <w:szCs w:val="28"/>
        </w:rPr>
      </w:pPr>
      <w:r w:rsidRPr="00F41DE7">
        <w:rPr>
          <w:rFonts w:ascii="Garamond" w:hAnsi="Garamond"/>
          <w:sz w:val="28"/>
          <w:szCs w:val="28"/>
        </w:rPr>
        <w:t>Printed Name</w:t>
      </w:r>
      <w:proofErr w:type="gramStart"/>
      <w:r w:rsidRPr="00F41DE7">
        <w:rPr>
          <w:rFonts w:ascii="Garamond" w:hAnsi="Garamond"/>
          <w:sz w:val="28"/>
          <w:szCs w:val="28"/>
        </w:rPr>
        <w:t>:_</w:t>
      </w:r>
      <w:proofErr w:type="gramEnd"/>
      <w:r w:rsidRPr="00F41DE7">
        <w:rPr>
          <w:rFonts w:ascii="Garamond" w:hAnsi="Garamond"/>
          <w:sz w:val="28"/>
          <w:szCs w:val="28"/>
        </w:rPr>
        <w:t>_________________</w:t>
      </w:r>
    </w:p>
    <w:p w14:paraId="1B603F64" w14:textId="0EDFAF7C" w:rsidR="0060358B" w:rsidRPr="00F41DE7" w:rsidRDefault="00C73A2E" w:rsidP="00F316F6">
      <w:pPr>
        <w:pStyle w:val="ListParagraph"/>
        <w:rPr>
          <w:rFonts w:ascii="Garamond" w:hAnsi="Garamond"/>
          <w:sz w:val="28"/>
          <w:szCs w:val="28"/>
        </w:rPr>
      </w:pPr>
      <w:r w:rsidRPr="00F41DE7">
        <w:rPr>
          <w:rFonts w:ascii="Garamond" w:hAnsi="Garamond"/>
          <w:sz w:val="28"/>
          <w:szCs w:val="28"/>
        </w:rPr>
        <w:t xml:space="preserve">Job </w:t>
      </w:r>
      <w:r w:rsidR="0060358B" w:rsidRPr="00F41DE7">
        <w:rPr>
          <w:rFonts w:ascii="Garamond" w:hAnsi="Garamond"/>
          <w:sz w:val="28"/>
          <w:szCs w:val="28"/>
        </w:rPr>
        <w:t>Title</w:t>
      </w:r>
      <w:proofErr w:type="gramStart"/>
      <w:r w:rsidR="0060358B" w:rsidRPr="00F41DE7">
        <w:rPr>
          <w:rFonts w:ascii="Garamond" w:hAnsi="Garamond"/>
          <w:sz w:val="28"/>
          <w:szCs w:val="28"/>
        </w:rPr>
        <w:t>:_</w:t>
      </w:r>
      <w:proofErr w:type="gramEnd"/>
      <w:r w:rsidR="0060358B" w:rsidRPr="00F41DE7">
        <w:rPr>
          <w:rFonts w:ascii="Garamond" w:hAnsi="Garamond"/>
          <w:sz w:val="28"/>
          <w:szCs w:val="28"/>
        </w:rPr>
        <w:t>_________________________</w:t>
      </w:r>
    </w:p>
    <w:p w14:paraId="1B603F65" w14:textId="77777777" w:rsidR="0060358B" w:rsidRPr="00F41DE7" w:rsidRDefault="0060358B" w:rsidP="00F316F6">
      <w:pPr>
        <w:pStyle w:val="ListParagraph"/>
        <w:rPr>
          <w:rFonts w:ascii="Garamond" w:hAnsi="Garamond"/>
          <w:sz w:val="28"/>
          <w:szCs w:val="28"/>
        </w:rPr>
      </w:pPr>
      <w:r w:rsidRPr="00F41DE7">
        <w:rPr>
          <w:rFonts w:ascii="Garamond" w:hAnsi="Garamond"/>
          <w:sz w:val="28"/>
          <w:szCs w:val="28"/>
        </w:rPr>
        <w:t>Date</w:t>
      </w:r>
      <w:proofErr w:type="gramStart"/>
      <w:r w:rsidRPr="00F41DE7">
        <w:rPr>
          <w:rFonts w:ascii="Garamond" w:hAnsi="Garamond"/>
          <w:sz w:val="28"/>
          <w:szCs w:val="28"/>
        </w:rPr>
        <w:t>:_</w:t>
      </w:r>
      <w:proofErr w:type="gramEnd"/>
      <w:r w:rsidRPr="00F41DE7">
        <w:rPr>
          <w:rFonts w:ascii="Garamond" w:hAnsi="Garamond"/>
          <w:sz w:val="28"/>
          <w:szCs w:val="28"/>
        </w:rPr>
        <w:t>_________________________</w:t>
      </w:r>
    </w:p>
    <w:p w14:paraId="1B603F66" w14:textId="77777777" w:rsidR="0060358B" w:rsidRPr="00F41DE7" w:rsidRDefault="006F6750" w:rsidP="00F316F6">
      <w:pPr>
        <w:pStyle w:val="ListParagraph"/>
        <w:rPr>
          <w:rFonts w:ascii="Garamond" w:hAnsi="Garamond"/>
          <w:sz w:val="28"/>
          <w:szCs w:val="28"/>
        </w:rPr>
      </w:pPr>
      <w:r w:rsidRPr="00F41DE7">
        <w:rPr>
          <w:rFonts w:ascii="Garamond" w:hAnsi="Garamond"/>
          <w:sz w:val="28"/>
          <w:szCs w:val="28"/>
        </w:rPr>
        <w:tab/>
        <w:t>Joining Coalition as a: _____________________ [indicate whether a “Large Company”, a “Small Company,” or an “Academic Institution”]</w:t>
      </w:r>
    </w:p>
    <w:p w14:paraId="1B603F67" w14:textId="1FBF6001" w:rsidR="006F6750" w:rsidRPr="00F41DE7" w:rsidRDefault="006F6750" w:rsidP="00F316F6">
      <w:pPr>
        <w:pStyle w:val="ListParagraph"/>
        <w:rPr>
          <w:rFonts w:ascii="Garamond" w:hAnsi="Garamond"/>
          <w:sz w:val="28"/>
          <w:szCs w:val="28"/>
        </w:rPr>
      </w:pPr>
    </w:p>
    <w:p w14:paraId="0BD2D292" w14:textId="649CFF01" w:rsidR="00C53278" w:rsidRPr="00F41DE7" w:rsidRDefault="00C73A2E" w:rsidP="00F316F6">
      <w:pPr>
        <w:pStyle w:val="ListParagraph"/>
        <w:rPr>
          <w:rFonts w:ascii="Garamond" w:hAnsi="Garamond"/>
          <w:sz w:val="28"/>
          <w:szCs w:val="28"/>
          <w:u w:val="single"/>
        </w:rPr>
      </w:pPr>
      <w:r w:rsidRPr="00F41DE7">
        <w:rPr>
          <w:rFonts w:ascii="Garamond" w:hAnsi="Garamond"/>
          <w:sz w:val="28"/>
          <w:szCs w:val="28"/>
          <w:u w:val="single"/>
        </w:rPr>
        <w:t>Member’s Nominated Principal</w:t>
      </w:r>
    </w:p>
    <w:p w14:paraId="344E313A" w14:textId="7473D015" w:rsidR="00C73A2E" w:rsidRPr="00F41DE7" w:rsidRDefault="00C73A2E" w:rsidP="00F316F6">
      <w:pPr>
        <w:pStyle w:val="ListParagraph"/>
        <w:rPr>
          <w:rFonts w:ascii="Garamond" w:hAnsi="Garamond"/>
          <w:sz w:val="28"/>
          <w:szCs w:val="28"/>
        </w:rPr>
      </w:pPr>
      <w:r w:rsidRPr="00F41DE7">
        <w:rPr>
          <w:rFonts w:ascii="Garamond" w:hAnsi="Garamond"/>
          <w:sz w:val="28"/>
          <w:szCs w:val="28"/>
        </w:rPr>
        <w:t>Name:</w:t>
      </w:r>
    </w:p>
    <w:p w14:paraId="1A02A92C" w14:textId="5F92A373" w:rsidR="00C73A2E" w:rsidRPr="00F41DE7" w:rsidRDefault="00C73A2E" w:rsidP="00F316F6">
      <w:pPr>
        <w:pStyle w:val="ListParagraph"/>
        <w:rPr>
          <w:rFonts w:ascii="Garamond" w:hAnsi="Garamond"/>
          <w:sz w:val="28"/>
          <w:szCs w:val="28"/>
        </w:rPr>
      </w:pPr>
      <w:r w:rsidRPr="00F41DE7">
        <w:rPr>
          <w:rFonts w:ascii="Garamond" w:hAnsi="Garamond"/>
          <w:sz w:val="28"/>
          <w:szCs w:val="28"/>
        </w:rPr>
        <w:t>Job Title:</w:t>
      </w:r>
    </w:p>
    <w:p w14:paraId="178AACE7" w14:textId="2852BB36" w:rsidR="00C73A2E" w:rsidRPr="00F41DE7" w:rsidRDefault="00C73A2E" w:rsidP="00F316F6">
      <w:pPr>
        <w:pStyle w:val="ListParagraph"/>
        <w:rPr>
          <w:rFonts w:ascii="Garamond" w:hAnsi="Garamond"/>
          <w:sz w:val="28"/>
          <w:szCs w:val="28"/>
        </w:rPr>
      </w:pPr>
      <w:r w:rsidRPr="00F41DE7">
        <w:rPr>
          <w:rFonts w:ascii="Garamond" w:hAnsi="Garamond"/>
          <w:sz w:val="28"/>
          <w:szCs w:val="28"/>
        </w:rPr>
        <w:t>Address:</w:t>
      </w:r>
    </w:p>
    <w:p w14:paraId="08E4C09E" w14:textId="2BB6B733" w:rsidR="00C73A2E" w:rsidRPr="00F41DE7" w:rsidRDefault="00C73A2E" w:rsidP="00F316F6">
      <w:pPr>
        <w:pStyle w:val="ListParagraph"/>
        <w:rPr>
          <w:rFonts w:ascii="Garamond" w:hAnsi="Garamond"/>
          <w:sz w:val="28"/>
          <w:szCs w:val="28"/>
        </w:rPr>
      </w:pPr>
      <w:r w:rsidRPr="00F41DE7">
        <w:rPr>
          <w:rFonts w:ascii="Garamond" w:hAnsi="Garamond"/>
          <w:sz w:val="28"/>
          <w:szCs w:val="28"/>
        </w:rPr>
        <w:t>Email:</w:t>
      </w:r>
    </w:p>
    <w:p w14:paraId="0055EF8B" w14:textId="1B72BB20" w:rsidR="00C73A2E" w:rsidRPr="00F41DE7" w:rsidRDefault="00C73A2E" w:rsidP="00F316F6">
      <w:pPr>
        <w:pStyle w:val="ListParagraph"/>
        <w:rPr>
          <w:rFonts w:ascii="Garamond" w:hAnsi="Garamond"/>
          <w:sz w:val="28"/>
          <w:szCs w:val="28"/>
        </w:rPr>
      </w:pPr>
      <w:r w:rsidRPr="00F41DE7">
        <w:rPr>
          <w:rFonts w:ascii="Garamond" w:hAnsi="Garamond"/>
          <w:sz w:val="28"/>
          <w:szCs w:val="28"/>
        </w:rPr>
        <w:t>Telephone number:</w:t>
      </w:r>
    </w:p>
    <w:p w14:paraId="76DCDC8A" w14:textId="77777777" w:rsidR="00C53278" w:rsidRPr="00F41DE7" w:rsidRDefault="00C53278" w:rsidP="00F316F6">
      <w:pPr>
        <w:pStyle w:val="ListParagraph"/>
        <w:rPr>
          <w:rFonts w:ascii="Garamond" w:hAnsi="Garamond"/>
          <w:sz w:val="28"/>
          <w:szCs w:val="28"/>
        </w:rPr>
      </w:pPr>
    </w:p>
    <w:p w14:paraId="1B603F68" w14:textId="77777777" w:rsidR="00F316F6" w:rsidRPr="00D10356" w:rsidRDefault="0060358B" w:rsidP="005D72FC">
      <w:pPr>
        <w:pStyle w:val="ListParagraph"/>
        <w:rPr>
          <w:rFonts w:ascii="Garamond" w:hAnsi="Garamond"/>
          <w:sz w:val="28"/>
          <w:szCs w:val="28"/>
        </w:rPr>
      </w:pPr>
      <w:r w:rsidRPr="00F41DE7">
        <w:rPr>
          <w:rFonts w:ascii="Garamond" w:hAnsi="Garamond"/>
          <w:sz w:val="28"/>
          <w:szCs w:val="28"/>
        </w:rPr>
        <w:t>[Add signature blocks as needed]</w:t>
      </w:r>
    </w:p>
    <w:p w14:paraId="1B603F69" w14:textId="77777777" w:rsidR="00F316F6" w:rsidRPr="005D72FC" w:rsidRDefault="00F316F6" w:rsidP="00F316F6">
      <w:pPr>
        <w:pStyle w:val="ListParagraph"/>
        <w:rPr>
          <w:rFonts w:ascii="Garamond" w:hAnsi="Garamond"/>
          <w:sz w:val="28"/>
          <w:szCs w:val="28"/>
        </w:rPr>
      </w:pPr>
    </w:p>
    <w:sectPr w:rsidR="00F316F6" w:rsidRPr="005D72FC" w:rsidSect="00FE5154">
      <w:headerReference w:type="default" r:id="rId8"/>
      <w:pgSz w:w="12240" w:h="15840"/>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54EE" w14:textId="77777777" w:rsidR="00A83B95" w:rsidRDefault="00A83B95" w:rsidP="0060358B">
      <w:pPr>
        <w:spacing w:after="0" w:line="240" w:lineRule="auto"/>
      </w:pPr>
      <w:r>
        <w:separator/>
      </w:r>
    </w:p>
  </w:endnote>
  <w:endnote w:type="continuationSeparator" w:id="0">
    <w:p w14:paraId="6C32598A" w14:textId="77777777" w:rsidR="00A83B95" w:rsidRDefault="00A83B95" w:rsidP="0060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D48E" w14:textId="77777777" w:rsidR="00A83B95" w:rsidRDefault="00A83B95" w:rsidP="0060358B">
      <w:pPr>
        <w:spacing w:after="0" w:line="240" w:lineRule="auto"/>
      </w:pPr>
      <w:r>
        <w:separator/>
      </w:r>
    </w:p>
  </w:footnote>
  <w:footnote w:type="continuationSeparator" w:id="0">
    <w:p w14:paraId="2B41BEDA" w14:textId="77777777" w:rsidR="00A83B95" w:rsidRDefault="00A83B95" w:rsidP="00603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56476"/>
      <w:docPartObj>
        <w:docPartGallery w:val="Page Numbers (Top of Page)"/>
        <w:docPartUnique/>
      </w:docPartObj>
    </w:sdtPr>
    <w:sdtEndPr>
      <w:rPr>
        <w:noProof/>
      </w:rPr>
    </w:sdtEndPr>
    <w:sdtContent>
      <w:p w14:paraId="26627462" w14:textId="5F1C3EC9" w:rsidR="00985682" w:rsidRDefault="00985682">
        <w:pPr>
          <w:pStyle w:val="Header"/>
          <w:jc w:val="right"/>
        </w:pPr>
        <w:r>
          <w:fldChar w:fldCharType="begin"/>
        </w:r>
        <w:r>
          <w:instrText xml:space="preserve"> PAGE   \* MERGEFORMAT </w:instrText>
        </w:r>
        <w:r>
          <w:fldChar w:fldCharType="separate"/>
        </w:r>
        <w:r w:rsidR="00F41DE7">
          <w:rPr>
            <w:noProof/>
          </w:rPr>
          <w:t>5</w:t>
        </w:r>
        <w:r>
          <w:rPr>
            <w:noProof/>
          </w:rPr>
          <w:fldChar w:fldCharType="end"/>
        </w:r>
      </w:p>
    </w:sdtContent>
  </w:sdt>
  <w:p w14:paraId="1B603F70" w14:textId="77777777" w:rsidR="00985682" w:rsidRDefault="00985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21BB"/>
    <w:multiLevelType w:val="hybridMultilevel"/>
    <w:tmpl w:val="869C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E11FD"/>
    <w:multiLevelType w:val="hybridMultilevel"/>
    <w:tmpl w:val="7320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11E26"/>
    <w:multiLevelType w:val="hybridMultilevel"/>
    <w:tmpl w:val="8EAE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34B20"/>
    <w:multiLevelType w:val="hybridMultilevel"/>
    <w:tmpl w:val="3FEE1D66"/>
    <w:lvl w:ilvl="0" w:tplc="F7424F5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3D12C3"/>
    <w:multiLevelType w:val="hybridMultilevel"/>
    <w:tmpl w:val="9AC2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89"/>
    <w:rsid w:val="0004301F"/>
    <w:rsid w:val="00044F50"/>
    <w:rsid w:val="0008737B"/>
    <w:rsid w:val="000B58A8"/>
    <w:rsid w:val="000B731A"/>
    <w:rsid w:val="000D1316"/>
    <w:rsid w:val="000E4C98"/>
    <w:rsid w:val="00111E89"/>
    <w:rsid w:val="001343A3"/>
    <w:rsid w:val="00136FD6"/>
    <w:rsid w:val="00163B11"/>
    <w:rsid w:val="00165E30"/>
    <w:rsid w:val="001B5133"/>
    <w:rsid w:val="001B6D28"/>
    <w:rsid w:val="001D0018"/>
    <w:rsid w:val="001F21BE"/>
    <w:rsid w:val="00231E6C"/>
    <w:rsid w:val="002566BC"/>
    <w:rsid w:val="0026671E"/>
    <w:rsid w:val="00272998"/>
    <w:rsid w:val="002937D4"/>
    <w:rsid w:val="00296500"/>
    <w:rsid w:val="002C21DA"/>
    <w:rsid w:val="002E2D58"/>
    <w:rsid w:val="002F049C"/>
    <w:rsid w:val="002F1378"/>
    <w:rsid w:val="00311C37"/>
    <w:rsid w:val="003301BA"/>
    <w:rsid w:val="00365B96"/>
    <w:rsid w:val="003A0D66"/>
    <w:rsid w:val="003A15DA"/>
    <w:rsid w:val="003E5377"/>
    <w:rsid w:val="003E757E"/>
    <w:rsid w:val="00433F30"/>
    <w:rsid w:val="004716FE"/>
    <w:rsid w:val="0048408D"/>
    <w:rsid w:val="004D20F9"/>
    <w:rsid w:val="004E34CF"/>
    <w:rsid w:val="004E6D1D"/>
    <w:rsid w:val="0050383D"/>
    <w:rsid w:val="005139AC"/>
    <w:rsid w:val="00561CDD"/>
    <w:rsid w:val="00596A62"/>
    <w:rsid w:val="005C1FF2"/>
    <w:rsid w:val="005C5128"/>
    <w:rsid w:val="005D72FC"/>
    <w:rsid w:val="005E66A8"/>
    <w:rsid w:val="0060358B"/>
    <w:rsid w:val="00620F19"/>
    <w:rsid w:val="0063272E"/>
    <w:rsid w:val="006362DC"/>
    <w:rsid w:val="00656F42"/>
    <w:rsid w:val="0068231E"/>
    <w:rsid w:val="00696759"/>
    <w:rsid w:val="006F6750"/>
    <w:rsid w:val="00707BBF"/>
    <w:rsid w:val="007556BA"/>
    <w:rsid w:val="007B1BCA"/>
    <w:rsid w:val="00800FD3"/>
    <w:rsid w:val="00805143"/>
    <w:rsid w:val="008237D0"/>
    <w:rsid w:val="00834AF6"/>
    <w:rsid w:val="00842266"/>
    <w:rsid w:val="00854277"/>
    <w:rsid w:val="00881524"/>
    <w:rsid w:val="0089408F"/>
    <w:rsid w:val="00894E94"/>
    <w:rsid w:val="0089731D"/>
    <w:rsid w:val="00897C63"/>
    <w:rsid w:val="008A669B"/>
    <w:rsid w:val="008C31FF"/>
    <w:rsid w:val="008E2600"/>
    <w:rsid w:val="009718AA"/>
    <w:rsid w:val="00982929"/>
    <w:rsid w:val="00985682"/>
    <w:rsid w:val="009B6B5C"/>
    <w:rsid w:val="009E0B6A"/>
    <w:rsid w:val="009E5DFD"/>
    <w:rsid w:val="009F3C3A"/>
    <w:rsid w:val="00A0207C"/>
    <w:rsid w:val="00A10D07"/>
    <w:rsid w:val="00A512A6"/>
    <w:rsid w:val="00A54C1F"/>
    <w:rsid w:val="00A759DC"/>
    <w:rsid w:val="00A83B95"/>
    <w:rsid w:val="00A83C36"/>
    <w:rsid w:val="00A84469"/>
    <w:rsid w:val="00AD268F"/>
    <w:rsid w:val="00AD27A9"/>
    <w:rsid w:val="00B80AC8"/>
    <w:rsid w:val="00BA3D65"/>
    <w:rsid w:val="00BA5551"/>
    <w:rsid w:val="00BB70F5"/>
    <w:rsid w:val="00BC730F"/>
    <w:rsid w:val="00BF77CD"/>
    <w:rsid w:val="00C53278"/>
    <w:rsid w:val="00C61154"/>
    <w:rsid w:val="00C6300F"/>
    <w:rsid w:val="00C7196C"/>
    <w:rsid w:val="00C73A2E"/>
    <w:rsid w:val="00CC7036"/>
    <w:rsid w:val="00D10356"/>
    <w:rsid w:val="00D26A35"/>
    <w:rsid w:val="00D271FE"/>
    <w:rsid w:val="00DD27DC"/>
    <w:rsid w:val="00DE151A"/>
    <w:rsid w:val="00E17DAC"/>
    <w:rsid w:val="00E20DF0"/>
    <w:rsid w:val="00E64550"/>
    <w:rsid w:val="00E87EA5"/>
    <w:rsid w:val="00EB0AB5"/>
    <w:rsid w:val="00EB7D66"/>
    <w:rsid w:val="00EC0393"/>
    <w:rsid w:val="00ED2EB8"/>
    <w:rsid w:val="00EE61AC"/>
    <w:rsid w:val="00EF4461"/>
    <w:rsid w:val="00F053F3"/>
    <w:rsid w:val="00F13E94"/>
    <w:rsid w:val="00F17991"/>
    <w:rsid w:val="00F26D9C"/>
    <w:rsid w:val="00F316F6"/>
    <w:rsid w:val="00F37457"/>
    <w:rsid w:val="00F41DE7"/>
    <w:rsid w:val="00F42DE5"/>
    <w:rsid w:val="00F77DD7"/>
    <w:rsid w:val="00FD15E4"/>
    <w:rsid w:val="00FD5B59"/>
    <w:rsid w:val="00FE5154"/>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3F3B"/>
  <w15:chartTrackingRefBased/>
  <w15:docId w15:val="{A2358570-8267-435C-B8BB-94DE61B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89"/>
    <w:pPr>
      <w:ind w:left="720"/>
      <w:contextualSpacing/>
    </w:pPr>
  </w:style>
  <w:style w:type="paragraph" w:styleId="Header">
    <w:name w:val="header"/>
    <w:basedOn w:val="Normal"/>
    <w:link w:val="HeaderChar"/>
    <w:uiPriority w:val="99"/>
    <w:unhideWhenUsed/>
    <w:rsid w:val="0060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58B"/>
  </w:style>
  <w:style w:type="paragraph" w:styleId="Footer">
    <w:name w:val="footer"/>
    <w:basedOn w:val="Normal"/>
    <w:link w:val="FooterChar"/>
    <w:uiPriority w:val="99"/>
    <w:unhideWhenUsed/>
    <w:rsid w:val="0060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58B"/>
  </w:style>
  <w:style w:type="paragraph" w:styleId="BalloonText">
    <w:name w:val="Balloon Text"/>
    <w:basedOn w:val="Normal"/>
    <w:link w:val="BalloonTextChar"/>
    <w:uiPriority w:val="99"/>
    <w:semiHidden/>
    <w:unhideWhenUsed/>
    <w:rsid w:val="0098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29"/>
    <w:rPr>
      <w:rFonts w:ascii="Segoe UI" w:hAnsi="Segoe UI" w:cs="Segoe UI"/>
      <w:sz w:val="18"/>
      <w:szCs w:val="18"/>
    </w:rPr>
  </w:style>
  <w:style w:type="character" w:styleId="CommentReference">
    <w:name w:val="annotation reference"/>
    <w:basedOn w:val="DefaultParagraphFont"/>
    <w:uiPriority w:val="99"/>
    <w:semiHidden/>
    <w:unhideWhenUsed/>
    <w:rsid w:val="00433F30"/>
    <w:rPr>
      <w:sz w:val="16"/>
      <w:szCs w:val="16"/>
    </w:rPr>
  </w:style>
  <w:style w:type="paragraph" w:styleId="CommentText">
    <w:name w:val="annotation text"/>
    <w:basedOn w:val="Normal"/>
    <w:link w:val="CommentTextChar"/>
    <w:uiPriority w:val="99"/>
    <w:semiHidden/>
    <w:unhideWhenUsed/>
    <w:rsid w:val="00433F30"/>
    <w:pPr>
      <w:spacing w:line="240" w:lineRule="auto"/>
    </w:pPr>
    <w:rPr>
      <w:sz w:val="20"/>
      <w:szCs w:val="20"/>
    </w:rPr>
  </w:style>
  <w:style w:type="character" w:customStyle="1" w:styleId="CommentTextChar">
    <w:name w:val="Comment Text Char"/>
    <w:basedOn w:val="DefaultParagraphFont"/>
    <w:link w:val="CommentText"/>
    <w:uiPriority w:val="99"/>
    <w:semiHidden/>
    <w:rsid w:val="00433F30"/>
    <w:rPr>
      <w:sz w:val="20"/>
      <w:szCs w:val="20"/>
    </w:rPr>
  </w:style>
  <w:style w:type="paragraph" w:styleId="CommentSubject">
    <w:name w:val="annotation subject"/>
    <w:basedOn w:val="CommentText"/>
    <w:next w:val="CommentText"/>
    <w:link w:val="CommentSubjectChar"/>
    <w:uiPriority w:val="99"/>
    <w:semiHidden/>
    <w:unhideWhenUsed/>
    <w:rsid w:val="00433F30"/>
    <w:rPr>
      <w:b/>
      <w:bCs/>
    </w:rPr>
  </w:style>
  <w:style w:type="character" w:customStyle="1" w:styleId="CommentSubjectChar">
    <w:name w:val="Comment Subject Char"/>
    <w:basedOn w:val="CommentTextChar"/>
    <w:link w:val="CommentSubject"/>
    <w:uiPriority w:val="99"/>
    <w:semiHidden/>
    <w:rsid w:val="00433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6182">
      <w:bodyDiv w:val="1"/>
      <w:marLeft w:val="0"/>
      <w:marRight w:val="0"/>
      <w:marTop w:val="0"/>
      <w:marBottom w:val="0"/>
      <w:divBdr>
        <w:top w:val="none" w:sz="0" w:space="0" w:color="auto"/>
        <w:left w:val="none" w:sz="0" w:space="0" w:color="auto"/>
        <w:bottom w:val="none" w:sz="0" w:space="0" w:color="auto"/>
        <w:right w:val="none" w:sz="0" w:space="0" w:color="auto"/>
      </w:divBdr>
    </w:div>
    <w:div w:id="769859901">
      <w:bodyDiv w:val="1"/>
      <w:marLeft w:val="0"/>
      <w:marRight w:val="0"/>
      <w:marTop w:val="0"/>
      <w:marBottom w:val="0"/>
      <w:divBdr>
        <w:top w:val="none" w:sz="0" w:space="0" w:color="auto"/>
        <w:left w:val="none" w:sz="0" w:space="0" w:color="auto"/>
        <w:bottom w:val="none" w:sz="0" w:space="0" w:color="auto"/>
        <w:right w:val="none" w:sz="0" w:space="0" w:color="auto"/>
      </w:divBdr>
    </w:div>
    <w:div w:id="1001661008">
      <w:bodyDiv w:val="1"/>
      <w:marLeft w:val="0"/>
      <w:marRight w:val="0"/>
      <w:marTop w:val="0"/>
      <w:marBottom w:val="0"/>
      <w:divBdr>
        <w:top w:val="none" w:sz="0" w:space="0" w:color="auto"/>
        <w:left w:val="none" w:sz="0" w:space="0" w:color="auto"/>
        <w:bottom w:val="none" w:sz="0" w:space="0" w:color="auto"/>
        <w:right w:val="none" w:sz="0" w:space="0" w:color="auto"/>
      </w:divBdr>
    </w:div>
    <w:div w:id="12424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BB24-40E1-483A-A17D-1C305883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Goldberg</dc:creator>
  <cp:keywords/>
  <dc:description/>
  <cp:lastModifiedBy>Jonathan L. Wiener</cp:lastModifiedBy>
  <cp:revision>2</cp:revision>
  <dcterms:created xsi:type="dcterms:W3CDTF">2017-10-30T17:22:00Z</dcterms:created>
  <dcterms:modified xsi:type="dcterms:W3CDTF">2017-10-30T17:22:00Z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IFAAEdebdo5Qak5sn4W8xU8gmqobY2OquCa5mMQmGursI9cED+PDHGXSMDeffWpZP5cScfauLYnR2jGx
nA4vyJNz8hIxhDKdV1PGXai9kzN6P/mqFGss4Gp1rkcJv2u5ken/CSgZwQpcMNWxnA4vyJNz8hIx
hDKdV1PGXai9kzN6P/mqFGss4Gp1rv+z5bEbjj45R/kXcCITO+9/FMDoVAmOJxPfM1xuolX6v2jX
AoVL9O5gMTKnnHxfT</vt:lpwstr>
  </property>
  <property fmtid="{D5CDD505-2E9C-101B-9397-08002B2CF9AE}" pid="3" name="MAIL_MSG_ID2">
    <vt:lpwstr>T8Gf8DBPQy6fUmJoqBUNny0Mn7qCzgrczOhXkH/rhK72hEgJdZgKuX2K7qR
k1OGVHITU+UmgVjy</vt:lpwstr>
  </property>
  <property fmtid="{D5CDD505-2E9C-101B-9397-08002B2CF9AE}" pid="4" name="RESPONSE_SENDER_NAME">
    <vt:lpwstr>4AAAyjQjm0EOGgLHSn0f3KQ/NkaEiUa76PfdxUMd3NKkyorXCRuomTnR6g==</vt:lpwstr>
  </property>
  <property fmtid="{D5CDD505-2E9C-101B-9397-08002B2CF9AE}" pid="5" name="EMAIL_OWNER_ADDRESS">
    <vt:lpwstr>sAAAUYtyAkeNWR5gnDkSirvyX1/vIKhHM2lnsgi8IgomfG0=</vt:lpwstr>
  </property>
</Properties>
</file>